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f071d0c434c13d3661d74e1ed40a2857c4a7cd"/>
    <w:p>
      <w:pPr>
        <w:pStyle w:val="Heading3"/>
      </w:pPr>
      <w:r>
        <w:t xml:space="preserve">16 многоквартирных домов капитально отремонтируют на Юго-Западе Москвы</w:t>
      </w:r>
    </w:p>
    <w:p>
      <w:pPr>
        <w:pStyle w:val="FirstParagraph"/>
      </w:pPr>
      <w:r>
        <w:t xml:space="preserve">14.04.2021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Рядом с каждым домом, где проведут работы, разместят информационные стенды. На них можно будет найти данные о подрядной организации, выполняющей ремонт, а также контакты уполномоченных сотрудников.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официальном сайте Мэра Москвы, 265 проектов капитального ремонта многоквартирных домов согласовано в первом квартале 2021 года. Планируется отремонтировать фасады зданий, заменить инженерно-технические коммуникации, обновить подъезды и другие помещения общего пользования.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ЮЗАО планируется капитально отремонтировать 16 многоквартирных домов. Горожане могут обратиться по всем вопросам по телефону диспетчерской Фонда капитального ремонта Москвы: +7 (495) 695-64-20.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"Жилой фонд столицы находится в постоянной динамике: возводится новое жилье, на смену устаревшим пятиэтажкам приходят удобные и современные дома, построенные по программе реновации, и, конечно, реализуется программа капитального ремонта. Специалисты рассматривают предложенные проектные решения и сметные показатели для выполнения работ по ремонту фасадов жилых зданий, замене инженерных коммуникаций, обновлению подъездов и других общедомовых помещений. Все это не только улучшает облик зданий, но и повышает уровень комфорта и безопасности жителей. Помимо прочего, среди утвержденной документации есть работы по обновлению исторически ценных объектов — визитных карточек нашего города, которые будут радовать туристов и гостей Москвы", — сказал председатель Москомэкспертизы Валерий Леонов.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http://uzao.mos.ru/presscenter/news/detail/9868872.html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9868872.html" TargetMode="External" /><Relationship Type="http://schemas.openxmlformats.org/officeDocument/2006/relationships/hyperlink" Id="rId20" Target="https://www.mos.ru/news/item/8932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9868872.html" TargetMode="External" /><Relationship Type="http://schemas.openxmlformats.org/officeDocument/2006/relationships/hyperlink" Id="rId20" Target="https://www.mos.ru/news/item/8932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2024-09-28T07:31:05Z</dcterms:created>
  <dcterms:modified xsi:type="dcterms:W3CDTF">2024-09-28T07:31:05Z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