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7e31698e2552ecee169fa34ea55cc5e18f9109"/>
    <w:p>
      <w:pPr>
        <w:pStyle w:val="Heading3"/>
      </w:pPr>
      <w:r>
        <w:t xml:space="preserve">Активные граждане выберут название для новой станции БКЛ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rPr>
          <w:bCs/>
          <w:b/>
        </w:rPr>
        <w:t xml:space="preserve">Она откроется на пересечении проспекта Маршала Жукова с улицей Народного Ополчения в районе Хорошево-Мневники.</w:t>
      </w:r>
    </w:p>
    <w:p>
      <w:pPr>
        <w:pStyle w:val="BodyText"/>
      </w:pPr>
      <w:r>
        <w:t xml:space="preserve">Голосование за название станции Большой кольцевой линии метро стартовало в проекте "Активный гражданин". Как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Москвы, на разных стадиях реализации проекта рассматривалось два варианта ее названия: "Карамышевская" и "Народное Ополчение".</w:t>
      </w:r>
    </w:p>
    <w:p>
      <w:pPr>
        <w:pStyle w:val="BodyText"/>
      </w:pPr>
      <w:r>
        <w:t xml:space="preserve">Первое связано с Карамышевским рубежом обороны Москвы в 1941 году, который защищала 3-я Московская коммунистическая стрелковая дивизия народного ополчения. В свою очередь Карамышевский рубеж назван по деревне Карамышево, которая располагалась здесь с конца XV века и вошла в состав Москвы. В этом районе располагаются также Карамышевская набережная и Карамышевский проезд. А вот название "Народное Ополчение"</w:t>
      </w:r>
    </w:p>
    <w:p>
      <w:pPr>
        <w:pStyle w:val="BodyText"/>
      </w:pPr>
      <w:r>
        <w:t xml:space="preserve">связано с памятью московского народного ополчения, ему посвящено оформление станции. Кроме того, неподалеку расположен памятник героям ополчения, а также проходит улица Народного Ополчения.</w:t>
      </w:r>
    </w:p>
    <w:p>
      <w:pPr>
        <w:pStyle w:val="BodyText"/>
      </w:pPr>
      <w:r>
        <w:t xml:space="preserve">Большая кольцевая линия метро, являющаяся самым масштабным проектом в истории метростроения, разгрузит действующие станции внутри кольца, а также Кольцевую линию подземки.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Станции БКЛ открывают поэтапно. Первый участок — пять станций — заработали зимой 2018 года. Со станций можно будет сделать 22 пересадки на другие ветки метро, Московское центральное кольцо, Московские центральные диаметры, а также линии железной дороги.</w:t>
      </w:r>
    </w:p>
    <w:p>
      <w:pPr>
        <w:pStyle w:val="BodyText"/>
      </w:pPr>
      <w:r>
        <w:t xml:space="preserve">Длина Большой кольцевой линии составит 70 километров. На ней расположится 31 станция. Линию будут обслуживать два электродепо.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http://uzao.mos.ru/presscenter/news/detail/9810303.html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10303.html" TargetMode="External" /><Relationship Type="http://schemas.openxmlformats.org/officeDocument/2006/relationships/hyperlink" Id="rId20" Target="https://www.mos.ru/news/item/88260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10303.html" TargetMode="External" /><Relationship Type="http://schemas.openxmlformats.org/officeDocument/2006/relationships/hyperlink" Id="rId20" Target="https://www.mos.ru/news/item/88260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2023-12-02T09:38:06Z</dcterms:created>
  <dcterms:modified xsi:type="dcterms:W3CDTF">2023-12-02T09:38:06Z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