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63d76886c7ff6f68d72a86d228db5f74697e2"/>
    <w:p>
      <w:pPr>
        <w:pStyle w:val="Heading3"/>
      </w:pPr>
      <w:r>
        <w:t xml:space="preserve">Выставка под открытым небом работает в Воронцовском парке</w:t>
      </w:r>
    </w:p>
    <w:p>
      <w:pPr>
        <w:pStyle w:val="FirstParagraph"/>
      </w:pPr>
      <w:r>
        <w:t xml:space="preserve">19.03.2021</w:t>
      </w:r>
    </w:p>
    <w:p>
      <w:pPr>
        <w:pStyle w:val="BodyText"/>
      </w:pPr>
      <w:r>
        <w:rPr>
          <w:bCs/>
          <w:b/>
        </w:rPr>
        <w:t xml:space="preserve">Столичные парки предлагают совместить культурный досуг и прогулки на свежем воздухе. Фотовыставки под открытым небом будут проводиться в течение всей весны на территории 17 зон отдыха.</w:t>
      </w:r>
    </w:p>
    <w:p>
      <w:pPr>
        <w:pStyle w:val="BodyText"/>
      </w:pPr>
      <w:r>
        <w:t xml:space="preserve">На территории Итальянского сада в Воронцовском парке открыта фотовыставка Русского географического общества. Увидеть "Природу в объятиях тумана" можно до 8 апреля.</w:t>
      </w:r>
    </w:p>
    <w:p>
      <w:pPr>
        <w:pStyle w:val="BodyText"/>
      </w:pPr>
      <w:r>
        <w:t xml:space="preserve">"Посетители смогут совершить путешествие по России за считаные минуты. Они увидят труднодоступные уголки природы, насладятся завораживающими пейзажами, почувствуют особую атмосферу полей и лесов, величественных гор и скал нашей страны", -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Москвы.</w:t>
      </w:r>
      <w:r>
        <w:br/>
      </w:r>
      <w:r>
        <w:br/>
      </w:r>
      <w:r>
        <w:t xml:space="preserve">Фото: pixabay.com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http://uzao.mos.ru/presscenter/news/detail/9796636.html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796636.html" TargetMode="External" /><Relationship Type="http://schemas.openxmlformats.org/officeDocument/2006/relationships/hyperlink" Id="rId20" Target="https://www.mos.ru/news/item/8797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796636.html" TargetMode="External" /><Relationship Type="http://schemas.openxmlformats.org/officeDocument/2006/relationships/hyperlink" Id="rId20" Target="https://www.mos.ru/news/item/8797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2025-05-24T10:04:08Z</dcterms:created>
  <dcterms:modified xsi:type="dcterms:W3CDTF">2025-05-24T10:04:08Z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