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ba9b3a1ed684de5ef26455de94707db9156bb"/>
    <w:p>
      <w:pPr>
        <w:pStyle w:val="Heading3"/>
      </w:pPr>
      <w:r>
        <w:t xml:space="preserve">Жилой дом на улице Строителей в Гагаринском районе ждет капремонт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rPr>
          <w:bCs/>
          <w:b/>
        </w:rPr>
        <w:t xml:space="preserve">Ремонт жилого дома на улице Строителей предполагает как внешние, так и внутренние работы, а также частичный ремонт инженерных систем 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сайте Комплекса градостроительной политики и строительства Москвы, Москомэкспертиза согласовала проекную документацию капремонта многоквартирного дома по адресу: ул. Строителей, д. 4, корп. 1. Он находится в Гагаринском районе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председателя Москомэкспертизы Валерия Леонова, дом построен в 1954 году по индивидуальному проекту. В рамках проекта обновят ступени входных групп, отремонтируют балконы, разместят новые козырьки над входом в подъезды и двери в местах общего пользования. Также планируется обновить кровлю, окрасить стены и потолок в подвале. Предусмотрено и частичное обновление систем водоснабжения и водоотведения, электроснабжения и отопления. После завершения работ будет произведен восстановительный ремонт по всему объему многоквартирного дома. Существующая планировка жилых помещений сохранится.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местах общего пользования запроектирован ремонт штукатурного слоя стен и потолка, устройство противоскользящего покрытия на ступенях первого этажа, замену тамбурных дверей и восстановление полов подъезда. В ходе ремонта также предусматривается окраска ограждений лестничных маршей, размещение новых поручней и керамогранитного плинтуса. Проектом также запланирован ремонт в электрощитовой и в мусорокамере жилого дома", - отмечается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http://uzao.mos.ru/presscenter/news/detail/9727868.html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27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27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2025-04-12T10:05:31Z</dcterms:created>
  <dcterms:modified xsi:type="dcterms:W3CDTF">2025-04-12T10:05:31Z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