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131f1a35ac537625464aa16798fe867e6be1c0"/>
    <w:p>
      <w:pPr>
        <w:pStyle w:val="Heading3"/>
      </w:pPr>
      <w:r>
        <w:t xml:space="preserve">В голосовании "Активного гражданина" на лучший парк для лыжных прогулок участвует Воронцовский</w:t>
      </w:r>
    </w:p>
    <w:p>
      <w:pPr>
        <w:pStyle w:val="FirstParagraph"/>
      </w:pPr>
      <w:r>
        <w:t xml:space="preserve">17.02.2021</w:t>
      </w:r>
    </w:p>
    <w:p>
      <w:pPr>
        <w:pStyle w:val="BodyText"/>
      </w:pPr>
      <w:r>
        <w:rPr>
          <w:bCs/>
          <w:b/>
        </w:rPr>
        <w:t xml:space="preserve">На портале "Активный гражданин" проводится голосование на лучшие городские парки для зимних прогулок на лыжах. Присоединиться к опросу можно по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ссылке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"Покататься на лыжах в этом сезоне можно в 26 городских зонах отдыха, подведомственных Департаменту культуры Москвы. Всего открыто 64 маршрута протяженностью от 300 метров до 12 километров", - сообщается на сайте проекта.</w:t>
      </w:r>
    </w:p>
    <w:p>
      <w:pPr>
        <w:pStyle w:val="BodyText"/>
      </w:pPr>
      <w:r>
        <w:t xml:space="preserve">В голосовании участвует и расположенный в ЮЗАО парк "Усадьба Воронцово". Здесь проложили лыжные трассы для взрослых и детей.</w:t>
      </w:r>
    </w:p>
    <w:p>
      <w:pPr>
        <w:pStyle w:val="BodyText"/>
      </w:pPr>
      <w:r>
        <w:t xml:space="preserve">Протяженность маршрута для спортсменов старшего возраста составляет 2,5 километра. Старт и финиш находятся напротив пункта охраны по адресу: Воронцовский парк, дом 9.</w:t>
      </w:r>
    </w:p>
    <w:p>
      <w:pPr>
        <w:pStyle w:val="BodyText"/>
      </w:pPr>
      <w:r>
        <w:t xml:space="preserve">Юные лыжники могут воспользоваться трассой протяженностью полкилометра, расположенной между храмом Живоначальной Троицы и центральным входом в парк. Отметим, по периметру Воронцовского парка также проходит живописная тропа здоровья для любителей скандинавской ходьбы. Ее протяженность составляет 2,5 километра.</w:t>
      </w:r>
      <w:r>
        <w:br/>
      </w:r>
    </w:p>
    <w:p>
      <w:pPr>
        <w:pStyle w:val="BodyText"/>
      </w:pPr>
      <w:r>
        <w:t xml:space="preserve">Фото: pixabay.com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http://uzao.mos.ru/presscenter/news/detail/9721241.html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721241.html" TargetMode="External" /><Relationship Type="http://schemas.openxmlformats.org/officeDocument/2006/relationships/hyperlink" Id="rId20" Target="https://ag.mos.ru/poll/1017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721241.html" TargetMode="External" /><Relationship Type="http://schemas.openxmlformats.org/officeDocument/2006/relationships/hyperlink" Id="rId20" Target="https://ag.mos.ru/poll/101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2025-07-24T18:53:11Z</dcterms:created>
  <dcterms:modified xsi:type="dcterms:W3CDTF">2025-07-24T18:53:11Z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