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1602dbf1d424495310a0bbf1246dbe59d7ba2"/>
    <w:p>
      <w:pPr>
        <w:pStyle w:val="Heading3"/>
      </w:pPr>
      <w:r>
        <w:t xml:space="preserve">В Южном Бутове демонтировали опасный самострой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t xml:space="preserve">"На момент обследования строение находилось в полуразрушенном состоянии – на земельном участке располагались лишь фундамент и стены, кровля здания отсутствовала. Объект фактически не использовался. Неудовлетворительное техническое состояние незаконной </w:t>
      </w:r>
      <w:r>
        <w:t xml:space="preserve">постройки представляло опасность для местных жителей. </w:t>
      </w:r>
      <w:r>
        <w:t xml:space="preserve">Кроме того, заброшенное строение портило вид и способствовало захламлению близлежащей территории. </w:t>
      </w:r>
      <w:r>
        <w:t xml:space="preserve">В настоящее время нарушение устранено, участок освобожден от опасного самостроя", </w:t>
      </w:r>
      <w:r>
        <w:t xml:space="preserve">– сказал начальник Госинспекции по недвижимости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 </w:t>
      </w:r>
      <w:r>
        <w:t xml:space="preserve">сообщается</w:t>
      </w:r>
      <w:r>
        <w:t xml:space="preserve"> на официальном сайте Мэра Москвы, Госинспекция по недвижимости обнаружила в ЮЗАО незаконную постройку площадью 40 квадратных метров. Нежилое одноэтажное здание находилось на участке по адресу: ул. Большая Бутовская, вблизи д. 6а.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выяснили, что на строительство и ввод объекта в эксплуатацию не оформлялись разрешения; объект не был поставлен на государственный кадастровый и технический учет.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на строение отсутствовали разрешительная документация и зарегистрированные права.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http://uzao.mos.ru/presscenter/news/detail/9661628.html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661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661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2025-07-24T12:25:05Z</dcterms:created>
  <dcterms:modified xsi:type="dcterms:W3CDTF">2025-07-24T12:25:05Z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