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f99fb7a02130daa3bff495449ba8e0e3b0db8"/>
    <w:p>
      <w:pPr>
        <w:pStyle w:val="Heading3"/>
      </w:pPr>
      <w:r>
        <w:t xml:space="preserve">Автомобилисты ЮЗАО смогут бесплатно парковаться в новогодние праздники</w:t>
      </w:r>
    </w:p>
    <w:p>
      <w:pPr>
        <w:pStyle w:val="FirstParagraph"/>
      </w:pPr>
      <w:r>
        <w:t xml:space="preserve">31.12.2020</w:t>
      </w:r>
    </w:p>
    <w:p>
      <w:pPr>
        <w:pStyle w:val="BodyText"/>
      </w:pPr>
      <w:r>
        <w:rPr>
          <w:bCs/>
          <w:b/>
        </w:rPr>
        <w:t xml:space="preserve">Столичным автомобилистам подготовили сюрприз: с 1 по 9 января абсолютно все городские парковки будут бесплатными. А 10 января они будут работать по воскресному режиму, </w:t>
      </w:r>
      <w:hyperlink r:id="rId20">
        <w:r>
          <w:rPr>
            <w:rStyle w:val="Hyperlink"/>
          </w:rPr>
          <w:t xml:space="preserve">сообщается</w:t>
        </w:r>
      </w:hyperlink>
      <w:r>
        <w:rPr>
          <w:bCs/>
          <w:b/>
        </w:rPr>
        <w:t xml:space="preserve"> 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круглосуточно для аренды будет доступно 25 тысяч автомобилей каршеринговых сервисов.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новогодние праздники — с 31 декабря по 8 января — московский транспорт готовится перевезти 42,4 миллиона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«Даже несмотря на то, что все праздничные массовые мероприятия в городе отменены, метрополитен и Московское центральное кольцо (МЦК) будут работать всю новогоднюю ночь. Это позволит не допустить большого скопления пассажиров», - говорится   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http://uzao.mos.ru/presscenter/news/detail/9613185.html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13185.html" TargetMode="External" /><Relationship Type="http://schemas.openxmlformats.org/officeDocument/2006/relationships/hyperlink" Id="rId20" Target="https://www.mos.ru/news/item/84711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9613185.html" TargetMode="External" /><Relationship Type="http://schemas.openxmlformats.org/officeDocument/2006/relationships/hyperlink" Id="rId20" Target="https://www.mos.ru/news/item/84711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2025-07-06T00:42:14Z</dcterms:created>
  <dcterms:modified xsi:type="dcterms:W3CDTF">2025-07-06T00:42:14Z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