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46bcfe035dbb5705bd387b2c79059c454e179e"/>
    <w:p>
      <w:pPr>
        <w:pStyle w:val="Heading3"/>
      </w:pPr>
      <w:r>
        <w:t xml:space="preserve">Анатолий Выборный: «Генеральная прокуратура защитила трудовые права незаконно уволенной москвички»</w:t>
      </w:r>
    </w:p>
    <w:p>
      <w:pPr>
        <w:pStyle w:val="FirstParagraph"/>
      </w:pPr>
      <w:r>
        <w:t xml:space="preserve">29.09.2020</w:t>
      </w:r>
    </w:p>
    <w:p>
      <w:pPr>
        <w:pStyle w:val="BodyText"/>
      </w:pPr>
      <w:r>
        <w:rPr>
          <w:bCs/>
          <w:b/>
        </w:rPr>
        <w:t xml:space="preserve">После обращения депутата Госдумы Анатолия Выборного Генпрокуратура РФ провела проверку по жалобе жительницы Москвы о нарушении ее трудовых прав руководством МВД. Главе ведомства Владимиру Колокольцеву внесено представление в связи с выявленными нарушениями.</w:t>
      </w:r>
    </w:p>
    <w:p>
      <w:pPr>
        <w:pStyle w:val="BodyText"/>
      </w:pPr>
      <w:r>
        <w:t xml:space="preserve">«В мою депутатскую приемную обратилась москвичка, гражданка Г., которая в течение четырёх лет была лишена конституционного права на труд. Она пожаловалась на то, что её незаконно уволили со службы при расформировании ФСКН, в результате чего она не могла трудоустроиться, не получала денежного довольствия, не могла содержать свою семью и оплачивать коммунальные услуги. Напомню, что 1 июня 2016 года Федеральная служба Российской Федерации по контролю за оборотом наркотиков (ФСКН) была полностью упразднена в связи с указом Президента России Владимира Путина.</w:t>
      </w:r>
    </w:p>
    <w:p>
      <w:pPr>
        <w:pStyle w:val="BodyText"/>
      </w:pPr>
      <w:r>
        <w:t xml:space="preserve">В результате прокурорской проверки установлено и пресечено конституционное нарушение по неисполнению Указов Президента РФ должностными лицами, в том числе высшими должностными лицами МВД РФ. Верховным судом РФ в связи с неправильным применением норм материального и процессуального права отменены предыдущие судебные решения, фактически лишившие её возможности трудиться.</w:t>
      </w:r>
    </w:p>
    <w:p>
      <w:pPr>
        <w:pStyle w:val="BodyText"/>
      </w:pPr>
      <w:r>
        <w:t xml:space="preserve">Решением суда (с учетом позиции Верховного Суда РФ) исковые требования заявительницы удовлетворены. Действия МВД России, выразившиеся в отказе принятия гражданки Г. на работу в органы внутренних дел в порядке перевода из ФСКН России признаны незаконными и на указанное ведомство возложена обязанность принять её на работу.</w:t>
      </w:r>
    </w:p>
    <w:p>
      <w:pPr>
        <w:pStyle w:val="BodyText"/>
      </w:pPr>
      <w:r>
        <w:t xml:space="preserve">В связи с тем, что в ходе проверки в действиях МВД России выявлены нарушения законодательства о прохождении службы в органах внутренних дел, министру внутренних дел Российской Федерации В Колокольцеву внесено представление об устранении нарушений», – отметил Анатолий Выборный.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http://uzao.mos.ru/presscenter/news/detail/9279061.html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92790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92790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2025-02-09T10:28:11Z</dcterms:created>
  <dcterms:modified xsi:type="dcterms:W3CDTF">2025-02-09T10:28:11Z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