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3f386ac3af1d9426f0b27dd2e239d79b0cd8e5"/>
    <w:p>
      <w:pPr>
        <w:pStyle w:val="Heading3"/>
      </w:pPr>
      <w:r>
        <w:t xml:space="preserve">В голосовании на «Активном гражданине» можно выбрать памятник Гагарину</w:t>
      </w:r>
    </w:p>
    <w:p>
      <w:pPr>
        <w:pStyle w:val="FirstParagraph"/>
      </w:pPr>
      <w:r>
        <w:t xml:space="preserve">08.09.2020</w:t>
      </w:r>
    </w:p>
    <w:p>
      <w:pPr>
        <w:pStyle w:val="BodyText"/>
      </w:pPr>
      <w:r>
        <w:rPr>
          <w:bCs/>
          <w:b/>
        </w:rPr>
        <w:t xml:space="preserve"> «Жители столицы на протяжении месяца выбирали лучшие парки для велопрогулок, отдыха с детьми и занятий спортом, любимые смотровые площадки столицы, городские набережные и фонтаны, пешеходные зоны, самые романтичные места в городе и лучшие локации для фотосессий, любимые памятники культурного наследия, а также самые интересные маршруты городского общественного транспорта. В среднем сейчас в каждом голосовании серии “Москва “активного гражданина”: любимые места в городе” приняли участие около 130 тысяч человек. По завершении всех голосований мы подведем окончательные итоги, и самые популярные объекты будут нанесены на онлайн-карту “Активного гражданина”», — рассказал руководитель ГКУ «Новые технологии управления» Александр Пищелко.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сайте Мэра Москвы, в столице завершается серия голосований «Москва “активного гражданина”: любимые места в городе». В последнем опросе проекта можно выбрать любимые скульптуры и монументы. В ЮЗАО расположен памятник Ю.А. Гагарину на площади Гагарина.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Самые популярные памятники нанесут на интерактивную карту «Активного гражданина».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http://uzao.mos.ru/presscenter/news/detail/9212472.html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212472.html" TargetMode="External" /><Relationship Type="http://schemas.openxmlformats.org/officeDocument/2006/relationships/hyperlink" Id="rId20" Target="https://www.mos.ru/news/item/7929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212472.html" TargetMode="External" /><Relationship Type="http://schemas.openxmlformats.org/officeDocument/2006/relationships/hyperlink" Id="rId20" Target="https://www.mos.ru/news/item/7929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2024-08-26T11:07:43Z</dcterms:created>
  <dcterms:modified xsi:type="dcterms:W3CDTF">2024-08-26T11:07:43Z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