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2857134437d11c7e1dfe426cf72cbe0d020db1e"/>
    <w:p>
      <w:pPr>
        <w:pStyle w:val="Heading3"/>
      </w:pPr>
      <w:r>
        <w:t xml:space="preserve">Тематическую карту «Тройка» может украсить снимок ландшафтного парка «Южное Бутово»</w:t>
      </w:r>
    </w:p>
    <w:p>
      <w:pPr>
        <w:pStyle w:val="FirstParagraph"/>
      </w:pPr>
      <w:r>
        <w:t xml:space="preserve">20.08.2020</w:t>
      </w:r>
    </w:p>
    <w:p>
      <w:pPr>
        <w:pStyle w:val="BodyText"/>
      </w:pPr>
      <w:r>
        <w:rPr>
          <w:bCs/>
          <w:b/>
        </w:rPr>
        <w:t xml:space="preserve">На новой карте «Тройка» появится изображение парка, благоустроенного по программе Мэра Москвы «Мой район». Участники нового голосования выберут фотографию, которая ее украсит. В голосовании участвует расположенный в Южном Бутове ландшафтный парк.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Конкурс на лучшее изображение парка проходит в столице с 27 июля. Работы всех желающих принимались до 10 августа. Всего на конкурс прислали более 350 фотографий. Из них требованиям творческого состязания соответствовали 55.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Проект «Карта «Тройка»: новые достопримечательности Москвы» организовала команда программы «Мой район» совместно проектом «Активный гражданин» и порталом mos.ru. Ознакомиться с условиями фотоконкурса можно </w:t>
      </w:r>
      <w:hyperlink r:id="rId20">
        <w:r>
          <w:rPr>
            <w:rStyle w:val="Hyperlink"/>
          </w:rPr>
          <w:t xml:space="preserve">здесь</w:t>
        </w:r>
      </w:hyperlink>
      <w:r>
        <w:t xml:space="preserve">. Лучшая работа будет выбрана на «Активном гражданине» - она украсит «Тройку», которая будет выпущена ограниченным тиражом. Победителя голосования наградят в начале октября.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последние годы благодаря программе Мэра Москвы «Мой район» появляется все больше ярких городских пространств - парков, скверов, спортивных, культурных и социальных объектов. Все они становятся центрами притяжения для местных жителей и туристов.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http://uzao.mos.ru/presscenter/news/detail/9148205.html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9148205.html" TargetMode="External" /><Relationship Type="http://schemas.openxmlformats.org/officeDocument/2006/relationships/hyperlink" Id="rId20" Target="https://www.mos.ru/city/projects/troika_moyraion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9148205.html" TargetMode="External" /><Relationship Type="http://schemas.openxmlformats.org/officeDocument/2006/relationships/hyperlink" Id="rId20" Target="https://www.mos.ru/city/projects/troika_moyraion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2025-02-20T01:40:20Z</dcterms:created>
  <dcterms:modified xsi:type="dcterms:W3CDTF">2025-02-20T01:40:20Z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