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e2fae1f5796461e9ba981342af3446b321fd5"/>
    <w:p>
      <w:pPr>
        <w:pStyle w:val="Heading3"/>
      </w:pPr>
      <w:r>
        <w:t xml:space="preserve">Две трети столичных МФЦ возобновили работу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rPr>
          <w:bCs/>
          <w:b/>
        </w:rPr>
        <w:t xml:space="preserve">С 25 мая в столице в рамках плана поэтапного снятия ограничений открылись две трети МФЦ. На прием можно записаться онлайн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Многофункциональные центры стали первыми открывшимися для горожан учреждениями. В обычные дни «Мои документы» работают без выходных, а число их посетителей достигает 70 тысяч человек в день. Чтобы ограничить этот поток и минимизировать риски заражения, было решено открыть только часть офисов. При этом ряд услуг остается доступным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Центры госуслуг выдают посетителям документы, которые невозможно получить в электронном виде. Например, это: внутригражданские паспорта; государственная регистрация рождения ребенка; регистрация транспортных средств; регистрация установления отцовства; регистрация смерти и многое другое – всего 144 услуги, которые москвичи могут получить 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перечнем госуслуг, доступных онлайн, можно ознакомиться на сайте организации в разделе «Госуслуги в режиме повышенной готовности». Это, в частности: оформление полиса обязательного медицинского страхования; выписки из ЕГРН, перевод жилого помещения в нежилое и наоборот; архивные справки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всех функционирующих МФЦ посетители обязаны носить маски и перчатки; на входе им обязательно измерят температуру. Сотрудники и охранники МФЦ, а также работники клининговой компании, которая убирает и дезинфицирует офисы, протестированы на коронавирус. Кроме того, в помещениях нанесена специальная разметка и установлены защитные стекла, чтобы было удобнее соблюдать социальную дистанцию.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http://uzao.mos.ru/presscenter/news/detail/8928756.html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2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2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2025-02-08T17:01:28Z</dcterms:created>
  <dcterms:modified xsi:type="dcterms:W3CDTF">2025-02-08T17:01:28Z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