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нькове-ремонтируют-подъезды"/>
    <w:p>
      <w:pPr>
        <w:pStyle w:val="Heading3"/>
      </w:pPr>
      <w:r>
        <w:t xml:space="preserve">В Конькове ремонтируют подъезды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районе Коньково на Юго-Западе Москвы в этом году планируется привести в порядок более 125 подъездов. Напомним, 117 из 125 отремонтируют специалисты районного «Жилищника», 8 - ГУ ИС. Сейчас работы ведутся в домах на улицах Профсоюзной, Бутлерова, Введенского, Островитянова, Академика Капицы.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рассказали в «Жилищнике» района Коньково, в настоящее время в районе ремонтируют подъезды 16 и 17 на ул. Профсоюзной,114/4. Там ремонтные работы находятся в начальной стадии, как и в подъездах 11 и 12 домов на улице Бутлерова, 24, корпусы Б и В. Также недавно начался ремонт в подъездах 3, 4 и 5 на ул. Островитянова, 45/1.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вот в подъезде 1 на улице Введенского, 32 выполнено уже больше половины всех запланированных работ. Также практически завершены ремонтные работы в подъезде 1 на улице Академика Капицы, 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http://uzao.mos.ru/presscenter/news/detail/8766233.html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6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6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2025-03-11T20:37:34Z</dcterms:created>
  <dcterms:modified xsi:type="dcterms:W3CDTF">2025-03-11T20:37:34Z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