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1c63020797141fd0e07e42d941000b1fa56aa"/>
    <w:p>
      <w:pPr>
        <w:pStyle w:val="Heading3"/>
      </w:pPr>
      <w:r>
        <w:t xml:space="preserve">В связи со строительством метро на Ленинском проспекте ограничили движение транспорта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До 10 февраля 2021 года движение транспорта на Ленинском проспекте от владения 97, корпус 1 до владения 93 будет круглосуточно ограничено.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информационный центр Транспортного комплекса Москвы, движение сохранится по четырем полосам в каждом направлении за счет временных расширений.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Ограничения движения вызваны строительством метрополитена.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http://uzao.mos.ru/presscenter/news/detail/8718229.html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718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718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2025-02-17T13:45:53Z</dcterms:created>
  <dcterms:modified xsi:type="dcterms:W3CDTF">2025-02-17T13:45:53Z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