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f607fa69a4ec762e6b3e3b5586e65498b00e9c"/>
    <w:p>
      <w:pPr>
        <w:pStyle w:val="Heading3"/>
      </w:pPr>
      <w:r>
        <w:t xml:space="preserve">На Нахимовском проспекте демонтировали незаконно установленное ограждение</w:t>
      </w:r>
    </w:p>
    <w:p>
      <w:pPr>
        <w:pStyle w:val="FirstParagraph"/>
      </w:pPr>
      <w:r>
        <w:t xml:space="preserve">17.12.2019</w:t>
      </w:r>
    </w:p>
    <w:p>
      <w:pPr>
        <w:pStyle w:val="BodyText"/>
      </w:pPr>
      <w:r>
        <w:rPr>
          <w:bCs/>
          <w:b/>
        </w:rPr>
        <w:t xml:space="preserve">«Городская территория 50 квадратных метров была выгорожена, несанкционированно установлен забор и складской навес. Ограждающее устройство и некапитальное сооружение размещены незаконно. Разрешительная документация на возведение данных объектов не оформлялась», - сообщил начальник Госинспекции по недвижимости Владислав Овчинский.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Нарушение земельного законодательства устранили на Нахимовском проспекте, вл. 35, корп.2, стр.1. Там демонтировали незаконно установленные забор и навес. Решение о демонтаже было принято на Окружной комиссии по пресечению самовольного строительства префектуры ЮЗАО.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территория освобождена и приведена в порядок, а мусор вывезен.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http://uzao.mos.ru/presscenter/news/detail/8571179.html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5711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5711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2025-02-09T02:52:08Z</dcterms:created>
  <dcterms:modified xsi:type="dcterms:W3CDTF">2025-02-09T02:52:08Z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