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5fea3fe7926ed298778fd81b798c2392cfed0"/>
    <w:p>
      <w:pPr>
        <w:pStyle w:val="Heading3"/>
      </w:pPr>
      <w:r>
        <w:t xml:space="preserve">На портале «Активный гражданин» стартовал опрос на тему строительства Коммунарской линии метро</w:t>
      </w:r>
    </w:p>
    <w:p>
      <w:pPr>
        <w:pStyle w:val="FirstParagraph"/>
      </w:pPr>
      <w:r>
        <w:t xml:space="preserve">18.11.2019</w:t>
      </w:r>
    </w:p>
    <w:p>
      <w:pPr>
        <w:pStyle w:val="BodyText"/>
      </w:pPr>
      <w:r>
        <w:rPr>
          <w:bCs/>
          <w:b/>
        </w:rPr>
        <w:t xml:space="preserve">Москвичам предлагается ответить на вопрос, как они относятся к прокладыванию новой ветки Московского метрополитена. Об этом сообщает Агентство городских новостей «Москва» со ссылкой на официальный сайт Мэра столицы.</w:t>
      </w:r>
    </w:p>
    <w:p>
      <w:pPr>
        <w:pStyle w:val="BodyText"/>
      </w:pPr>
      <w:r>
        <w:t xml:space="preserve">В рамках опроса участникам предложат сообщить, каким видом транспорта пользуются чаще всего. В числе возможных ответов: «Личный автомобиль/каршеринг», «Такси», «Наземный общественный транспорт», «Метро, включая МЦК», «Электрички» и «Передвигаюсь пешком».</w:t>
      </w:r>
    </w:p>
    <w:p>
      <w:pPr>
        <w:pStyle w:val="BodyText"/>
      </w:pPr>
      <w:r>
        <w:t xml:space="preserve">Кроме того, «активные граждане» отметят также, планируют ли они в принципе пользоваться Коммунарской линией метро, и сообщить, часто ли бывают в районах, где пройдет новая ветка.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http://uzao.mos.ru/presscenter/news/detail/8495635.html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4956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4956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2024-09-06T19:13:12Z</dcterms:created>
  <dcterms:modified xsi:type="dcterms:W3CDTF">2024-09-06T19:13:12Z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