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0f5014b399ce0bde898a67e01cc004dd6b0fd7"/>
    <w:p>
      <w:pPr>
        <w:pStyle w:val="Heading3"/>
      </w:pPr>
      <w:r>
        <w:t xml:space="preserve">Москвичам предложили создать путеводитель по собственному району</w:t>
      </w:r>
    </w:p>
    <w:p>
      <w:pPr>
        <w:pStyle w:val="FirstParagraph"/>
      </w:pPr>
      <w:r>
        <w:t xml:space="preserve">29.08.2019</w:t>
      </w:r>
    </w:p>
    <w:p>
      <w:pPr>
        <w:pStyle w:val="BodyText"/>
      </w:pPr>
      <w:r>
        <w:rPr>
          <w:bCs/>
          <w:b/>
        </w:rPr>
        <w:t xml:space="preserve">На проекте городских электронных референдумов "Активный гражданин" стартовал опрос, отвечая на вопросы которого жители столицы могут создать туристический путеводитель по собственному району.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Голосование будет проходить в два этапа. На первом участники выберут округ и район, в котором они проживают, а на втором смогут предложить свои идеи относительно тех неочевидных столичных достопримечательностей, что, по мнению активных граждан, достойны к посещению.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Рассказать о парках, памятниках архитектуры, прогулочных других местах и москвичи смогут в течение двух месяцев.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http://uzao.mos.ru/presscenter/news/detail/8315141.html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831514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831514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2023-09-24T00:01:16Z</dcterms:created>
  <dcterms:modified xsi:type="dcterms:W3CDTF">2023-09-24T00:01:16Z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