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79cc92aff6eb62cd1a20ca30f2a5c693005db"/>
    <w:p>
      <w:pPr>
        <w:pStyle w:val="Heading3"/>
      </w:pPr>
      <w:r>
        <w:t xml:space="preserve">До конца года в многоквартирных домах ЮЗАО заменят систему электроснабжения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rPr>
          <w:bCs/>
          <w:b/>
        </w:rPr>
        <w:t xml:space="preserve">«В рамках проведения работ по капремонту сетей электроснабжения осуществляется полная замена всей внутридомовой инженерной системы: прокладка кабель-каналов, лотков и затягивание в них силовых кабелей с разводкой по межэтажным щиткам; установка энергосберегающих светильников, оборудованных управлением освещения, монтаж выключателей в технических помещениях, местах общего пользования, и устройств энергосбережения; замена поэтажных щитков и вводно-распределительных устройств», - сообщает пресс-служба Фонда капитального ремонта многоквартирных домов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конца 2019 году по программе капремонта систему электроснабжения планируется заменить в 94 многоквартирных домах на Юго-Западе столицы. В частности, на вводах в квартиры будут устанавливаться устройства защитного отключения, позволяющие обезопасить жителей от поражения электричеством.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http://uzao.mos.ru/presscenter/news/detail/8105225.html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05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05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2025-02-23T23:26:37Z</dcterms:created>
  <dcterms:modified xsi:type="dcterms:W3CDTF">2025-02-23T23:26:37Z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