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fe284bf445c4bbf38f223f72c049def104672"/>
    <w:p>
      <w:pPr>
        <w:pStyle w:val="Heading3"/>
      </w:pPr>
      <w:r>
        <w:t xml:space="preserve">18 октября в Центре занятости молодежи состоится молодежная ярмарка вакансий «Равные возможности»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rPr>
          <w:bCs/>
          <w:b/>
        </w:rPr>
        <w:t xml:space="preserve">Главной целью ярмарки является трудоустройство и профориентация молодежи, в том числе ее представителей, имеющих ограниченные возможности.</w:t>
      </w:r>
    </w:p>
    <w:p>
      <w:pPr>
        <w:pStyle w:val="BodyText"/>
      </w:pPr>
      <w:r>
        <w:t xml:space="preserve">Посетители ярмарки смогут найти перспективную работу, посетить интересные мастер-классы по открытию, ведению и продвижению собственного бизнеса, получить консультации по построению профессиональной карьеры, а также пройти профориентационные тесты, чтобы понять, в каком направлении стоит развиваться.</w:t>
      </w:r>
    </w:p>
    <w:p>
      <w:pPr>
        <w:pStyle w:val="BodyText"/>
      </w:pPr>
      <w:r>
        <w:t xml:space="preserve">Программа мероприятия включает в себя:</w:t>
      </w:r>
    </w:p>
    <w:p>
      <w:pPr>
        <w:pStyle w:val="BodyText"/>
      </w:pPr>
      <w:r>
        <w:t xml:space="preserve">• Ярмарку вакансий, на которой можно будет лично встретиться с ведущими работодателями города Москвы</w:t>
      </w:r>
    </w:p>
    <w:p>
      <w:pPr>
        <w:pStyle w:val="BodyText"/>
      </w:pPr>
      <w:r>
        <w:t xml:space="preserve">• Ярмарку учебных мест, где ВУЗы и колледжи представят свои стенды с информацией о направлениях профессионального обучения и условиях поступления, продемонстрируют мастер-классы, дадут практические советы по выбору образовательной программы</w:t>
      </w:r>
    </w:p>
    <w:p>
      <w:pPr>
        <w:pStyle w:val="BodyText"/>
      </w:pPr>
      <w:r>
        <w:t xml:space="preserve">• Семинар по основам предпринимательства</w:t>
      </w:r>
    </w:p>
    <w:p>
      <w:pPr>
        <w:pStyle w:val="BodyText"/>
      </w:pPr>
      <w:r>
        <w:t xml:space="preserve">• Мастер-классы по надомной работе</w:t>
      </w:r>
    </w:p>
    <w:p>
      <w:pPr>
        <w:pStyle w:val="BodyText"/>
      </w:pPr>
      <w:r>
        <w:t xml:space="preserve">• Профориентационную площадку, включающую консультации по вопросам профессионального самоопределения</w:t>
      </w:r>
    </w:p>
    <w:p>
      <w:pPr>
        <w:pStyle w:val="BodyText"/>
      </w:pPr>
      <w:r>
        <w:t xml:space="preserve">Открытие ярмарки 18 октября в 14:00.</w:t>
      </w:r>
    </w:p>
    <w:p>
      <w:pPr>
        <w:pStyle w:val="BodyText"/>
      </w:pPr>
      <w:r>
        <w:t xml:space="preserve">Адрес: ул. Щепкина, д. 38, стр. 1, ст.м. Проспект Мира.</w:t>
      </w:r>
    </w:p>
    <w:p>
      <w:pPr>
        <w:pStyle w:val="BodyText"/>
      </w:pPr>
      <w:r>
        <w:rPr>
          <w:iCs/>
          <w:i/>
        </w:rPr>
        <w:t xml:space="preserve">Центр занятости молодежи г. Москвы (ЦЗМол) предлагает тысячи вакансий и стажировок для молодых специалистов. Главная цель Центра – фактическое трудоустройство кандидатов от 14 до 30 лет, даже не имеющих опыта работы.</w:t>
      </w:r>
    </w:p>
    <w:p>
      <w:pPr>
        <w:pStyle w:val="BodyText"/>
      </w:pPr>
      <w:r>
        <w:drawing>
          <wp:inline>
            <wp:extent cx="5334000" cy="40023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Tsentr_zanyatosti_molodezhi_27_09_2018-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http://uzao.mos.ru/presscenter/news/detail/7619235.html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19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19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2025-07-25T04:41:13Z</dcterms:created>
  <dcterms:modified xsi:type="dcterms:W3CDTF">2025-07-25T04:41:13Z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