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f0eb32538a43a8950c76dce1e9c617e9db10a"/>
    <w:p>
      <w:pPr>
        <w:pStyle w:val="Heading3"/>
      </w:pPr>
      <w:r>
        <w:t xml:space="preserve">К патрулированию станции МЦК «Площадь Гагарина» привлекли кинологов с собаками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rPr>
          <w:bCs/>
          <w:b/>
        </w:rPr>
        <w:t xml:space="preserve">«Четвероногие блюстители порядка отличаются выносливостью, острым нюхом и зрением, а также обучены находить запрещенные законом и опасные вещества. При этом они дружелюбны к окружающим и уверенно чувствуют себя при большом скоплении людей», - сообщается на официальном портале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круглосуточному дежурству четвероногий патруль приступил на шести самых востребованных у футбольных болельщиков станциях Московского центрального кольца. В ЮЗАО кинологи с собаками круглосуточно дежурят на станции МЦК «Площадь Гагарина».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Территорию патрулируют инструкторы с подготовленными собаками из специализированного кинологического центра. Отмечается, что собаки пород ризеншнауцер, лабрадор-ретривер, английский кокер-спаниель, бордер-колли, немецкая и бельгийская овчарки уже имеют опыт работы на транспорте.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http://uzao.mos.ru/presscenter/news/detail/7399314.html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399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399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2025-08-06T01:29:29Z</dcterms:created>
  <dcterms:modified xsi:type="dcterms:W3CDTF">2025-08-06T01:29:29Z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