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5da69eb4940041fa805f165c638c1271d738c"/>
    <w:p>
      <w:pPr>
        <w:pStyle w:val="Heading3"/>
      </w:pPr>
      <w:r>
        <w:t xml:space="preserve">Стало известно, каким будет новый центр соцобслуживания в Котловке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rPr>
          <w:bCs/>
          <w:b/>
        </w:rPr>
        <w:t xml:space="preserve">«Правительством Москвы и Мэром Москвы Сергеем Собяниным принята госпрограмма, в рамках которой в столице появляются десятки новых социальных центров, оказывающих адресную помощь пожилым людям, инвалидам и многодетным семьям. Для ряда таких центров строятся современные здания», - рассказал главный архитектор столицы Сергей Кузнецов.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сообщается на портале Стройкомплекса Москвы, в центре по адресу: улица Нагорная, 13, появятся досуговые и лечебно-профилактические отделения. Он будет четырехэтажным, а фасады облицуют «под кирпич». В зонах входа и в простенках между окнами создадут цветные акценты, а на первом этаже расположатся вестибюль, справочная, конференц-зал и столовая.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центре будут созданы отделения для работы спенсионерами, а также отделения социальной реабилитации инвалидов и неотложной социальной помощи. Каждый из них получит зоны с кружковой, компьютерным классом и гостиной. Помимо этого будут предусмотрены кабинеты врачей, психологов и залы с тренажерами.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http://uzao.mos.ru/presscenter/news/detail/6572553.html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6572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6572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2024-05-26T23:39:51Z</dcterms:created>
  <dcterms:modified xsi:type="dcterms:W3CDTF">2024-05-26T23:39:51Z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