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де-купить-ёлку"/>
    <w:p>
      <w:pPr>
        <w:pStyle w:val="Heading3"/>
      </w:pPr>
      <w:r>
        <w:t xml:space="preserve">Где купить ёлку?</w:t>
      </w:r>
    </w:p>
    <w:p>
      <w:pPr>
        <w:pStyle w:val="FirstParagraph"/>
      </w:pPr>
      <w:r>
        <w:t xml:space="preserve">07.12.2016</w:t>
      </w:r>
    </w:p>
    <w:p>
      <w:pPr>
        <w:pStyle w:val="BodyText"/>
      </w:pPr>
      <w:r>
        <w:t xml:space="preserve">20 декабря в Москве открылись елочные базары. На них можно приобрести ели, сосны, лапник. Чтобы не стать жертвой обмана или не приобрести незаконно заготовленные деревья, рекомендуется пользоваться услугами только официально оформленных торговых точек.</w:t>
      </w:r>
    </w:p>
    <w:p>
      <w:pPr>
        <w:pStyle w:val="BodyText"/>
      </w:pPr>
      <w:r>
        <w:t xml:space="preserve">Их полный список приводится ниже. Почти во всех районах имеется 2-3 таких базарчика (за исключением Черемушек, Академического и Ломоносовского районов).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Период размещения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Академический</w:t>
            </w:r>
          </w:p>
        </w:tc>
        <w:tc>
          <w:tcPr/>
          <w:p>
            <w:pPr>
              <w:jc w:val="left"/>
            </w:pPr>
            <w:r>
              <w:t xml:space="preserve">проспект 60-летия Октября д.23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jc w:val="left"/>
            </w:pPr>
            <w:r>
              <w:t xml:space="preserve">Ломоносовский проспект, д.14-18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jc w:val="left"/>
            </w:pPr>
            <w:r>
              <w:t xml:space="preserve">ул. Молодежная, вл.3-4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Гагаринский</w:t>
            </w:r>
          </w:p>
        </w:tc>
        <w:tc>
          <w:tcPr/>
          <w:p>
            <w:pPr>
              <w:jc w:val="left"/>
            </w:pPr>
            <w:r>
              <w:t xml:space="preserve">Университетский проспект, вл.4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ул.Азовская, д.24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ул.Керченская, д.2/35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Зюзино</w:t>
            </w:r>
          </w:p>
        </w:tc>
        <w:tc>
          <w:tcPr/>
          <w:p>
            <w:pPr>
              <w:jc w:val="left"/>
            </w:pPr>
            <w:r>
              <w:t xml:space="preserve">Симферопольский бульвар, вл.20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Коньково</w:t>
            </w:r>
          </w:p>
        </w:tc>
        <w:tc>
          <w:tcPr/>
          <w:p>
            <w:pPr>
              <w:jc w:val="left"/>
            </w:pPr>
            <w:r>
              <w:t xml:space="preserve">ул. Введенского, вл.13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Коньково</w:t>
            </w:r>
          </w:p>
        </w:tc>
        <w:tc>
          <w:tcPr/>
          <w:p>
            <w:pPr>
              <w:jc w:val="left"/>
            </w:pPr>
            <w:r>
              <w:t xml:space="preserve">ул. Миклухо-Маклая, д.37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Коньково</w:t>
            </w:r>
          </w:p>
        </w:tc>
        <w:tc>
          <w:tcPr/>
          <w:p>
            <w:pPr>
              <w:jc w:val="left"/>
            </w:pPr>
            <w:r>
              <w:t xml:space="preserve">ул. Профсоюзная, вл.109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Коньково</w:t>
            </w:r>
          </w:p>
        </w:tc>
        <w:tc>
          <w:tcPr/>
          <w:p>
            <w:pPr>
              <w:jc w:val="left"/>
            </w:pPr>
            <w:r>
              <w:t xml:space="preserve">ул. Профсоюзная, д.87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Котловка</w:t>
            </w:r>
          </w:p>
        </w:tc>
        <w:tc>
          <w:tcPr/>
          <w:p>
            <w:pPr>
              <w:jc w:val="left"/>
            </w:pPr>
            <w:r>
              <w:t xml:space="preserve">Нагорная ул., д.21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Котловка</w:t>
            </w:r>
          </w:p>
        </w:tc>
        <w:tc>
          <w:tcPr/>
          <w:p>
            <w:pPr>
              <w:jc w:val="left"/>
            </w:pPr>
            <w:r>
              <w:t xml:space="preserve">Севастопольский проспект , д.17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Ломоносовский</w:t>
            </w:r>
          </w:p>
        </w:tc>
        <w:tc>
          <w:tcPr/>
          <w:p>
            <w:pPr>
              <w:jc w:val="left"/>
            </w:pPr>
            <w:r>
              <w:t xml:space="preserve">Ленинский проспект, вл.82-86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ул. Новаторов, д.16,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ул. Островитянова, д.9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Бульвар Дмитрия Донского, д.10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ул.Старобитцевская, д.19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Северное Бутово</w:t>
            </w:r>
          </w:p>
        </w:tc>
        <w:tc>
          <w:tcPr/>
          <w:p>
            <w:pPr>
              <w:jc w:val="left"/>
            </w:pPr>
            <w:r>
              <w:t xml:space="preserve">ул.Знаменские Садки, д.1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jc w:val="left"/>
            </w:pPr>
            <w:r>
              <w:t xml:space="preserve">Профсоюзная ул., д.128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jc w:val="left"/>
            </w:pPr>
            <w:r>
              <w:t xml:space="preserve">Профсоюзная ул., д.154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jc w:val="left"/>
            </w:pPr>
            <w:r>
              <w:t xml:space="preserve">ул. Тёплый Стан, д.10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Черемушки</w:t>
            </w:r>
          </w:p>
        </w:tc>
        <w:tc>
          <w:tcPr/>
          <w:p>
            <w:pPr>
              <w:jc w:val="left"/>
            </w:pPr>
            <w:r>
              <w:t xml:space="preserve">Нахимовский проспект, 33-2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Вокзальная площадь, д.2, стр.2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ул. Маршала Савицкого,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ул. Скобелевская, д.24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Рокотова ул., вл.4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Голубинская ул., вл.5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Литовский бульвар, вл.22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Ясенево</w:t>
            </w:r>
          </w:p>
        </w:tc>
        <w:tc>
          <w:tcPr/>
          <w:p>
            <w:pPr>
              <w:jc w:val="left"/>
            </w:pPr>
            <w:r>
              <w:t xml:space="preserve">Новоясеневский проспект, д.30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20 декабря </w:t>
            </w:r>
          </w:p>
          <w:p>
            <w:pPr>
              <w:pStyle w:val="Compact"/>
              <w:jc w:val="left"/>
            </w:pPr>
            <w:r>
              <w:t xml:space="preserve">по 31 декабря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http://uzao.mos.ru/presscenter/news/detail/4380130.html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380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380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2024-08-29T06:09:08Z</dcterms:created>
  <dcterms:modified xsi:type="dcterms:W3CDTF">2024-08-29T06:09:08Z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