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a29347dcd2a340bed482d332d39e6af3bc3a2"/>
    <w:p>
      <w:pPr>
        <w:pStyle w:val="Heading3"/>
      </w:pPr>
      <w:r>
        <w:t xml:space="preserve">Семинар, посвященный профилактике мошенничества по отношению к пожилым людям, собрал представителей общественных советов и социально ориентированных НКО округа</w:t>
      </w:r>
    </w:p>
    <w:p>
      <w:pPr>
        <w:pStyle w:val="FirstParagraph"/>
      </w:pPr>
      <w:r>
        <w:t xml:space="preserve">14.11.2016</w:t>
      </w:r>
    </w:p>
    <w:p>
      <w:pPr>
        <w:pStyle w:val="BodyText"/>
      </w:pPr>
      <w:r>
        <w:rPr>
          <w:bCs/>
          <w:b/>
        </w:rPr>
        <w:t xml:space="preserve">По оценке экспертов доля пожилых людей среди потерпевших от мошенников составляет почти 80%. Пенсионеры часто бывают юридически неграмотными и доверчивыми. Именно это и привлекает к ним разного рода мошенников. Опыт работы общественной приемной ТОС ЮЗАО также говорит о том, что возросло число граждан – жителей ЮЗАО, в основном пожилого возраста, обращающихся за советом к юристам по этой проблеме. Самым эффективным методом профилактики преступлений по отношению к гражданам данной категории является информирование населения о наиболее распространенных мошеннических схемах и способах уберечься от преступных посягательств. </w:t>
      </w:r>
    </w:p>
    <w:p>
      <w:pPr>
        <w:pStyle w:val="BodyText"/>
      </w:pPr>
      <w:r>
        <w:drawing>
          <wp:inline>
            <wp:extent cx="5334000" cy="30069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WP_20161110_14_06_59_Pr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6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Посвященный этой острой проблеме информационно-просветительский семинар «Психологическая и правовая помощь в профилактике мошенничества по отношению к пожилым людям» был успешно организован и проведен 10 ноября движением «Свобода, Солидарность, Справедливость» совместно с отделом по работе с некоммерческими организациями в ЮЗАО МДОО и Территориальным общественным советом ЮЗАО. В помещении Совета ветеранов войны и труда района Академический собравшиеся с интересом выслушали выступления юриста общественной приемной ТОС ЮЗАО Ольги Будаевой и психолога Эльмиры Сафиной.</w:t>
      </w:r>
    </w:p>
    <w:p>
      <w:pPr>
        <w:pStyle w:val="BodyText"/>
      </w:pPr>
      <w:r>
        <w:t xml:space="preserve">Открыла семинар председатель Общественного совета ЮЗАО Нина Николаевна Базарова. В своём вступительном слове, поприветствовав собравшихся общественников, Нина Николаевна подчеркнула роль Общественного совета округа в объединении усилий различных общественных институтов округа при решении этих проблем.</w:t>
      </w:r>
    </w:p>
    <w:p>
      <w:pPr>
        <w:pStyle w:val="BodyText"/>
      </w:pPr>
      <w:r>
        <w:t xml:space="preserve">Полным показательных примеров из личной практики получилось выступление юриста общественной приемной Ольги Будаевой. Она обозначила наиболее распространенные способы обмана людей пожилого возраста. Изобретательные злоумышленники, зачастую пользуясь доверчивостью и правовой неграмотностью своих жертв, продают пенсионерам лекарства-«пустышки», предлагают участвовать в различных «конкурсах» и «лотереях», навязывают дорогостоящие и ненужные услуги или стремятся заполучить сведенья о банковских картах. Отдельно Ольга Будаева остановилась на действиях организаций, недобросовестно оказывающих юридические услуги обманутым мошенниками гражданам по завышенным ценам и широко рекламирующих себя в средствах массовой информации. Доверившиеся таким «юристам» граждане оказываются обманутыми дважды.</w:t>
      </w:r>
    </w:p>
    <w:p>
      <w:pPr>
        <w:pStyle w:val="BodyText"/>
      </w:pPr>
      <w:r>
        <w:t xml:space="preserve">Не менее интересной для присутствовавших получилась презентация психолога Эльмиры Сафиной. Подробно разобрав основные предпосылки, объединяющие пенсионеров с точки зрения социальной психологии в одну группу риска, Эльмира Сафина подчеркнула роль общественных институтов в жизни пожилых людей округа, преодоления проблем, связанных с одиночеством.</w:t>
      </w:r>
    </w:p>
    <w:p>
      <w:pPr>
        <w:pStyle w:val="BodyText"/>
      </w:pPr>
      <w:r>
        <w:t xml:space="preserve">В итоговой части мероприятия, каждый участник получил памятку с алгоритмом поведения в случае проявления к нему мошеннических действий.</w:t>
      </w:r>
    </w:p>
    <w:p>
      <w:pPr>
        <w:pStyle w:val="BodyText"/>
      </w:pPr>
      <w:r>
        <w:rPr>
          <w:bCs/>
          <w:b/>
        </w:rPr>
        <w:t xml:space="preserve">Общие рекомендации как не стать жертвой мошенника:</w:t>
      </w:r>
    </w:p>
    <w:p>
      <w:pPr>
        <w:pStyle w:val="BodyText"/>
      </w:pPr>
      <w:r>
        <w:t xml:space="preserve">- остерегайтесь открывать двери незнакомым Вам людям;</w:t>
      </w:r>
    </w:p>
    <w:p>
      <w:pPr>
        <w:pStyle w:val="BodyText"/>
      </w:pPr>
      <w:r>
        <w:t xml:space="preserve">- если они представились сотрудниками различных социальных (коммунальных) служб, попросите у посетителей предъявить документы. Более того, даже после предъявления документов не спешите открывать незнакомцам двери. Не лишним будет позвать соседей, позвонить в соответствующие учреждения и поинтересоваться, направляли ли они своего сотрудника и как его фамилия, либо сообщить по телефону «102» о пришедших «посетителях». Отдел полиции при поступлении такого сообщения незамедлительно направит по месту жительства пенсионера наряд для проверки визитеров;</w:t>
      </w:r>
    </w:p>
    <w:p>
      <w:pPr>
        <w:pStyle w:val="BodyText"/>
      </w:pPr>
      <w:r>
        <w:t xml:space="preserve">- если же Вы открыли дверь, не впускайте незнакомца в квартиру или дом, разговаривайте на пороге;</w:t>
      </w:r>
    </w:p>
    <w:p>
      <w:pPr>
        <w:pStyle w:val="BodyText"/>
      </w:pPr>
      <w:r>
        <w:t xml:space="preserve">- если человек настойчиво просится в квартиру(дом) позовите соседей и попросите их присоединиться к Вам;</w:t>
      </w:r>
    </w:p>
    <w:p>
      <w:pPr>
        <w:pStyle w:val="BodyText"/>
      </w:pPr>
      <w:r>
        <w:t xml:space="preserve">- позвоните родным и сообщите о «непрошеном госте»;</w:t>
      </w:r>
    </w:p>
    <w:p>
      <w:pPr>
        <w:pStyle w:val="BodyText"/>
      </w:pPr>
      <w:r>
        <w:t xml:space="preserve">- не следует отдавать документы (паспорт, пенсионное, ветеранское удостоверения и т. д.);</w:t>
      </w:r>
    </w:p>
    <w:p>
      <w:pPr>
        <w:pStyle w:val="BodyText"/>
      </w:pPr>
      <w:r>
        <w:t xml:space="preserve">- не оставляйте незнакомца одного в комнате;</w:t>
      </w:r>
    </w:p>
    <w:p>
      <w:pPr>
        <w:pStyle w:val="BodyText"/>
      </w:pPr>
      <w:r>
        <w:t xml:space="preserve">- не доверяйте свои деньги и ценности гадалкам и ясновидящим, встретившим вас на улице или явившимся к вам в дом;</w:t>
      </w:r>
    </w:p>
    <w:p>
      <w:pPr>
        <w:pStyle w:val="BodyText"/>
      </w:pPr>
      <w:r>
        <w:t xml:space="preserve">- не приобретайте у незнакомых людей, представившихся представителями торговых фирм: продукты, мелкую бытовую технику, лекарства с большой скидкой;</w:t>
      </w:r>
    </w:p>
    <w:p>
      <w:pPr>
        <w:pStyle w:val="BodyText"/>
      </w:pPr>
      <w:r>
        <w:t xml:space="preserve">- не верьте людям, пришедшим к Вам домой, оформить путевку в санаторий со скидкой и требующих предоплаты;</w:t>
      </w:r>
    </w:p>
    <w:p>
      <w:pPr>
        <w:pStyle w:val="BodyText"/>
      </w:pPr>
      <w:r>
        <w:t xml:space="preserve">- не обращайте внимание на СМС-ки с сообщением о выигрыше и просьбой отправить определенную сумму денег на незнакомый счет или номер;</w:t>
      </w:r>
    </w:p>
    <w:p>
      <w:pPr>
        <w:pStyle w:val="BodyText"/>
      </w:pPr>
      <w:r>
        <w:t xml:space="preserve">- если вам позвонили по телефону и сообщили о том, что Ваш родственник попал в беду и для этого необходима определенная сумма денег, обязательно проверьте эту информацию, свяжитесь со своими родными;</w:t>
      </w:r>
    </w:p>
    <w:p>
      <w:pPr>
        <w:pStyle w:val="BodyText"/>
      </w:pPr>
      <w:r>
        <w:t xml:space="preserve">- в дни получения пенсии посещайте почтовые отделения с родственниками или людьми, которым Вы доверяете.</w:t>
      </w:r>
    </w:p>
    <w:p>
      <w:pPr>
        <w:pStyle w:val="BodyText"/>
      </w:pPr>
      <w:r>
        <w:rPr>
          <w:bCs/>
          <w:b/>
        </w:rPr>
        <w:t xml:space="preserve">РАСПРОСТРАНЕННЫЕ СПОСОБЫ ОБМАННОГО ЗАХВАТА КВАРТИР ПОЖИЛЫХ ЛЮДЕЙ</w:t>
      </w:r>
    </w:p>
    <w:p>
      <w:pPr>
        <w:pStyle w:val="BodyText"/>
      </w:pPr>
      <w:r>
        <w:rPr>
          <w:bCs/>
          <w:b/>
        </w:rPr>
        <w:t xml:space="preserve">Под личиной соцработника</w:t>
      </w:r>
    </w:p>
    <w:p>
      <w:pPr>
        <w:pStyle w:val="BodyText"/>
      </w:pPr>
      <w:r>
        <w:t xml:space="preserve">Представиться соцработником и втереться в доверие – самый распространенный способ обмана. Достаточно часто мошенникам хватает их красноречия, если же пенсионер попадется более бдительный, то для него есть и поддельные документы. Завоевав доверие, жулики под видом бумаг для оформления дополнительной пенсии подсовывают на подпись доверенность на право распоряжаться недвижимым имуществом. После получения необходимой подписи, старики становятся ненужными.</w:t>
      </w:r>
    </w:p>
    <w:p>
      <w:pPr>
        <w:pStyle w:val="BodyText"/>
      </w:pPr>
      <w:r>
        <w:rPr>
          <w:bCs/>
          <w:b/>
        </w:rPr>
        <w:t xml:space="preserve">Смертельная рента</w:t>
      </w:r>
    </w:p>
    <w:p>
      <w:pPr>
        <w:pStyle w:val="BodyText"/>
      </w:pPr>
      <w:r>
        <w:t xml:space="preserve">Иногда обстоятельства заставляют пенсионеров оформлять договора пожизненной ренты. Старики надеются, что в обмен на будущее жилье о них будут заботиться. Однако именно договор пожизненной ренты часто привлекает аферистов. Известны случаи, когда пенсионеры отписывали преступникам квартиру и вскоре умирали. Однако опасность может прийти и с другой стороны. Злоумышленник, который уже заключил договор ренты, окружает старика заботой и вниманием: навещает, покупает необходимые лекарства и продукты, оплачивает коммунальные платежи, регулярно выплачивает ренты. Однако длится это не так долго, как хотелось бы, так как по закону аферист уже является собственником квартиры. Правда, есть ограничения: Во-первых, он вправе отчуждать переданное им в обеспечение пожизненного содержания недвижимое имущество только с предварительного согласия получателя ренты. Во-вторых, в случае отчуждения такого имущества плательщиком ренты его обязательства переходят на приобретателя имущества. Однако обойти эти ограничения «профессионалам» не составляет труда: старику под видом хозяйственных расписок подсовывают документ о расторжении ренты, а затем доверенность на распоряжение недвижимостью, дарственную или договор купли-продажи.</w:t>
      </w:r>
    </w:p>
    <w:p>
      <w:pPr>
        <w:pStyle w:val="BodyText"/>
      </w:pPr>
      <w:r>
        <w:rPr>
          <w:bCs/>
          <w:b/>
        </w:rPr>
        <w:t xml:space="preserve">Неравноценный обмен</w:t>
      </w:r>
    </w:p>
    <w:p>
      <w:pPr>
        <w:pStyle w:val="BodyText"/>
      </w:pPr>
      <w:r>
        <w:t xml:space="preserve">По этой схеме чаще всего действуют организованные преступные группы. В первую очередь мошенников привлекают неблагополучные пожилые люди. Например, те, у кого есть задолженности по коммунальным платежам, или алкоголики. Именно перед такими стариками в свое время появляется так называемый риелтор или адвокат, который предлагает обменять жилье на другой, но с существенной доплатой, которая поможет расплатиться с долгами. Обычно это прельщает, и старики дают свое согласие. После этого добиваются переоформления недвижимости на подставные лица, а после регистрации сделки переселяют жертву в расположенные на отшибе аварийные квартиры и деревенские дома. Квартира же, полученная обманом, перепродается.</w:t>
      </w:r>
    </w:p>
    <w:p>
      <w:pPr>
        <w:pStyle w:val="BodyText"/>
      </w:pPr>
      <w:r>
        <w:rPr>
          <w:bCs/>
          <w:b/>
        </w:rPr>
        <w:t xml:space="preserve">«Бесхозные» квартиры</w:t>
      </w:r>
    </w:p>
    <w:p>
      <w:pPr>
        <w:pStyle w:val="BodyText"/>
      </w:pPr>
      <w:r>
        <w:t xml:space="preserve">Пустые квартиры также привлекают к себе внимание, особенно если собственник – пожилой человек. В последнее время такие мошенничества участились.</w:t>
      </w:r>
    </w:p>
    <w:p>
      <w:pPr>
        <w:pStyle w:val="BodyText"/>
      </w:pPr>
      <w:r>
        <w:t xml:space="preserve">Обычно старые люди не могут регулярно присматривать за такой недвижимостью. Это на руку мошенникам, которые получают поддельные решения суда и с их помощью регистрируют право собственности на такое жилье. После оформления документов, квартира продается, а реальный собственник может узнать о случившемся, лишь обнаружив в своей квартире незнакомцев.</w:t>
      </w:r>
    </w:p>
    <w:p>
      <w:pPr>
        <w:pStyle w:val="BodyText"/>
      </w:pPr>
      <w:r>
        <w:rPr>
          <w:bCs/>
          <w:b/>
        </w:rPr>
        <w:t xml:space="preserve">Обманчивая забота</w:t>
      </w:r>
    </w:p>
    <w:p>
      <w:pPr>
        <w:pStyle w:val="BodyText"/>
      </w:pPr>
      <w:r>
        <w:t xml:space="preserve">Квартирных рейдеров пенсионеры рискуют встретить даже в домах престарелых и интернатах для психически нездоровых граждан. Члены преступной группы из числа соцработников подыскивают одиноких стариков, желающих переехать в интернат, и заключают с ними договоры, согласно которым квартиры и иное имущество пенсионеров принимается в счет оплаты за внеочередное социальное обслуживание и оформление в дом-интернат. Получив, таким образом, недвижимость, мошенники ее продают по бросовым ценам подставным лицам, а затем уже на рыночных условиях. Старики же не подозревают об этом и получают мизерную плату, которая сопоставима лишь с инвентаризационной стоимостью жилья.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http://uzao.mos.ru/presscenter/news/detail/4196560.html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41965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41965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2025-08-04T06:46:38Z</dcterms:created>
  <dcterms:modified xsi:type="dcterms:W3CDTF">2025-08-04T06:46:38Z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