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3506a492e8ac770bb86ec8abaa3f2110720d7e6"/>
    <w:p>
      <w:pPr>
        <w:pStyle w:val="Heading3"/>
      </w:pPr>
      <w:r>
        <w:t xml:space="preserve">Прокуратура Московского метрополитена провела для школьников викторину «Закон и метро»</w:t>
      </w:r>
    </w:p>
    <w:p>
      <w:pPr>
        <w:pStyle w:val="FirstParagraph"/>
      </w:pPr>
      <w:r>
        <w:t xml:space="preserve">19.10.2016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zao.mos.ru/www/download/метро%202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Научно-практическая викторина проводилась в рамках работы социально-экономического профиля «Закон обо мне – я о Законе». В мероприятии приняли участие и.о. прокурора Московского метрополитена Дмитрий Хормач, старший помощник прокурора Жанна Василенко, заместитель директора по содержанию образования ГБОУ «Лицей №1561» Сергей Галин, помощник Депутата Александра Семенникова Московской городской Думы Светослав Духанин, председатель профиля «Закон обо мне – я о Законе» ГБОУ «Лицей №1561» Данила Кицунов.</w:t>
      </w:r>
    </w:p>
    <w:p>
      <w:pPr>
        <w:pStyle w:val="BodyText"/>
      </w:pPr>
      <w:r>
        <w:t xml:space="preserve">В целях углубленного изучения права и в силу специфики деятельности прокуратуры Московского метрополитена, вопросы викторины, демонстрировавшиеся на слайдах, касались как правовых проблем и коллизий, так и истории создания, функционирования и развития Московского метро.</w:t>
      </w:r>
    </w:p>
    <w:p>
      <w:pPr>
        <w:pStyle w:val="BodyText"/>
      </w:pPr>
      <w:r>
        <w:t xml:space="preserve">По окончании мероприятия Дмитрий Хормач прокомментировал ошибки ребят при выборе ответов, а также рассказал о новых видах правонарушений на Московском метрополитене, таких как «зацепинг», проникновение на закрытые объекты ГУП «Московский метрополитен».</w:t>
      </w:r>
    </w:p>
    <w:p>
      <w:pPr>
        <w:pStyle w:val="BodyText"/>
      </w:pPr>
      <w:r>
        <w:t xml:space="preserve">Жанна Василенко разъяснила школьникам ответственность за преступления и правонарушения, распространенные на территории метро, а также рассказала о прохождении испытаний при приеме на службу в органы прокуратуры.</w:t>
      </w:r>
    </w:p>
    <w:p>
      <w:pPr>
        <w:pStyle w:val="BodyText"/>
      </w:pPr>
      <w:r>
        <w:t xml:space="preserve">Победители викторины и другие активные участники получили памятные сувениры и грамоты.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uzao.mos.ru/www/download/мет%201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http://uzao.mos.ru/presscenter/news/detail/3994241.html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27" Target="http://uzao.mos.ru" TargetMode="External" /><Relationship Type="http://schemas.openxmlformats.org/officeDocument/2006/relationships/hyperlink" Id="rId26" Target="http://uzao.mos.ru/presscenter/news/detail/399424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uzao.mos.ru" TargetMode="External" /><Relationship Type="http://schemas.openxmlformats.org/officeDocument/2006/relationships/hyperlink" Id="rId26" Target="http://uzao.mos.ru/presscenter/news/detail/399424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2025-01-25T03:30:53Z</dcterms:created>
  <dcterms:modified xsi:type="dcterms:W3CDTF">2025-01-25T03:30:53Z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