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b5174daf29bdb649dcc9869eb351bc3664196"/>
    <w:p>
      <w:pPr>
        <w:pStyle w:val="Heading3"/>
      </w:pPr>
      <w:r>
        <w:t xml:space="preserve">Сергей Собянин пригласил юных москвичей и их родителей на фестиваль "Снова в школу"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президиума Правительства Москвы среди главных тем обсуждения была подготовка мероприятий, приуроченных к началу учебного года.</w:t>
      </w:r>
    </w:p>
    <w:p>
      <w:pPr>
        <w:pStyle w:val="BodyText"/>
      </w:pPr>
      <w:r>
        <w:drawing>
          <wp:inline>
            <wp:extent cx="2011680" cy="1286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президиу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86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Предваряя основной доклад по очередному пункту повестки дня, Сергей Собянин отметил: «К новому учебному году готовятся не только школы, но и московские ярмарки, 24 августа открывается фестиваль «Снова в школу».</w:t>
      </w:r>
    </w:p>
    <w:p>
      <w:pPr>
        <w:pStyle w:val="BodyText"/>
      </w:pPr>
      <w:r>
        <w:t xml:space="preserve">Городской фестиваль "Снова в школу" в этом году проходит впервые в рамках нового проекта Правительства Москвы "Московские сезоны". Мэр выразил надежду, что это осеннее мероприятие станет не только ярким событием уходящего лета, но и новой традицией Москвы.</w:t>
      </w:r>
    </w:p>
    <w:p>
      <w:pPr>
        <w:pStyle w:val="BodyText"/>
      </w:pPr>
      <w:r>
        <w:t xml:space="preserve">С основным докладом по вопросу подготовки фестиваля выступил глава Департамента торговли Алексей Немерюк, который сообщил Сергею Собянину и участникам заседания, что общегородское мероприятие пройдет с 24 августа по 4 сентября 33площадках, среди которых как традиционные – городские и окружные – так и новые (одна из них – Новый Арбат).</w:t>
      </w:r>
    </w:p>
    <w:p>
      <w:pPr>
        <w:pStyle w:val="BodyText"/>
      </w:pPr>
      <w:r>
        <w:t xml:space="preserve">«Все площадки будут посвящены школьным предметам. В рамках фестиваля пройдут разнообразные мероприятия, которые помогут подготовить детей к новому учебному году. Основной акцент мы сделали на том, чтобы дети и родители могли получить максимум полезной информации, а также смогли приобрести все необходимые товары к школе. Особое внимание мы уделили и спортивным мероприятиям. Символами фестиваля станут любимые герои произведений Николая Носова - Незнайка и Знайка»,- уточнил глава Департамента торговли.</w:t>
      </w:r>
    </w:p>
    <w:p>
      <w:pPr>
        <w:pStyle w:val="BodyText"/>
      </w:pPr>
      <w:r>
        <w:t xml:space="preserve">Всего для гостей фестиваля приготовлено свыше 8 тыс. призов и подарков.</w:t>
      </w:r>
    </w:p>
    <w:p>
      <w:pPr>
        <w:pStyle w:val="BodyText"/>
      </w:pPr>
      <w:r>
        <w:t xml:space="preserve">Кроме того, в рамках фестиваля каждый день будут проходить бесплатные экскурсии по центральным улицам Москвы для всех желающих. Гостям фестиваля расскажут о тайнах кремлёвских стен, знаменитом ресторане "Яръ", истории Московского художественного театра и гостиницы "Москва", а также, например, о жизни художника Аполлинария Васнецова. Часовые экскурсии будут начинаться каждый день в 16:30 и 18:00 от разных площадок фестиваля.</w:t>
      </w:r>
    </w:p>
    <w:p>
      <w:pPr>
        <w:pStyle w:val="BodyText"/>
      </w:pPr>
      <w:r>
        <w:t xml:space="preserve">В ЮЗАО по традиции главной площадкой городского фестиваля станет Воронцовский парк. Тема площадки – Природоведение. (В ближайшее время будет опубликован подробный план мероприятий, которые пройдут в парке в рамках фестиваля.)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http://uzao.mos.ru/presscenter/news/detail/3594288.html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594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594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2023-10-06T23:51:35Z</dcterms:created>
  <dcterms:modified xsi:type="dcterms:W3CDTF">2023-10-06T23:51:35Z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