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2124fffd0fda94ce45af841588cb85f6d659806"/>
    <w:p>
      <w:pPr>
        <w:pStyle w:val="Heading3"/>
      </w:pPr>
      <w:r>
        <w:t xml:space="preserve">4 августа Музей Героев начнет отмечать свой юбилей</w:t>
      </w:r>
    </w:p>
    <w:p>
      <w:pPr>
        <w:pStyle w:val="FirstParagraph"/>
      </w:pPr>
      <w:r>
        <w:t xml:space="preserve">03.08.2016</w:t>
      </w:r>
    </w:p>
    <w:p>
      <w:pPr>
        <w:pStyle w:val="BodyText"/>
      </w:pPr>
      <w:r>
        <w:rPr>
          <w:bCs/>
          <w:b/>
        </w:rPr>
        <w:t xml:space="preserve">4 августа в Музее Героев Советского Союза и Российской Федерации состоится торжественная церемония открытия выставки «На земле, в небесах и на море…».</w:t>
      </w:r>
    </w:p>
    <w:p>
      <w:pPr>
        <w:pStyle w:val="BodyText"/>
      </w:pPr>
      <w:r>
        <w:t xml:space="preserve">Открытием этой экспозиции музей открывает юбилейные торжества, посвященные 10-летию со дня его создания. Почетными гостями музея в этот день станут представители городских и окружных ветеранских организаций, молодежных патриотических объединений, а также префектуры ЮЗАО и Музея-Панорамы «Бородинская битва».</w:t>
      </w:r>
    </w:p>
    <w:p>
      <w:pPr>
        <w:pStyle w:val="BodyText"/>
      </w:pPr>
      <w:r>
        <w:t xml:space="preserve">Музей героев сегодня – структурное подразделение «Бородинской панорамы». Здание, в котором он сегодня расположен, он получил в свое время при активном содействии руководства административного округа.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http://uzao.mos.ru/presscenter/news/detail/3469419.html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Юго-Западного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uzao.mos.ru" TargetMode="External" /><Relationship Type="http://schemas.openxmlformats.org/officeDocument/2006/relationships/hyperlink" Id="rId20" Target="http://uzao.mos.ru/presscenter/news/detail/346941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uzao.mos.ru" TargetMode="External" /><Relationship Type="http://schemas.openxmlformats.org/officeDocument/2006/relationships/hyperlink" Id="rId20" Target="http://uzao.mos.ru/presscenter/news/detail/346941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2025-02-16T01:32:18Z</dcterms:created>
  <dcterms:modified xsi:type="dcterms:W3CDTF">2025-02-16T01:32:18Z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