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f21fceb1938c5f2da2f1b0b219835f46f06e70"/>
    <w:p>
      <w:pPr>
        <w:pStyle w:val="Heading3"/>
      </w:pPr>
      <w:r>
        <w:t xml:space="preserve">На этой неделе на региональных ярмарках в ЮЗАО представлены товары двух российских областей и одной белорусской</w:t>
      </w:r>
    </w:p>
    <w:p>
      <w:pPr>
        <w:pStyle w:val="FirstParagraph"/>
      </w:pPr>
      <w:r>
        <w:t xml:space="preserve">22.06.2016</w:t>
      </w:r>
    </w:p>
    <w:p>
      <w:pPr>
        <w:pStyle w:val="BodyText"/>
      </w:pPr>
      <w:r>
        <w:rPr>
          <w:bCs/>
          <w:b/>
        </w:rPr>
        <w:t xml:space="preserve">На площадках ЮЗАО продолжают работать региональные ярмарки. После очередной смены торгующих предприятий жителям округа теперь предлагают свою продукцию фермеры двух российских и одной белорусской области,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 газета «Москва. За Калужской заставой»</w:t>
        </w:r>
      </w:hyperlink>
    </w:p>
    <w:p>
      <w:pPr>
        <w:pStyle w:val="BodyText"/>
      </w:pPr>
      <w:r>
        <w:t xml:space="preserve">В шатрах возле станции метро «Профсоюзная» можно приобрести продукцию из Псковской области. На площадке возле «Новых Черемушек» представлены яства, произведенные в Астраханской области. Фермеры из Могилевской области расположились со своим товаром возле станции «Бульвар Дмитрия Донского».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http://uzao.mos.ru/presscenter/news/detail/3205742.html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uzao.ru/na-regionalnykh-yarmarkakh-v-yuzao-predlagayut-produktsiyu-rossiyskikh-i-belorusskikh-fermerov/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3205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uzao.ru/na-regionalnykh-yarmarkakh-v-yuzao-predlagayut-produktsiyu-rossiyskikh-i-belorusskikh-fermerov/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3205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2025-02-28T00:44:55Z</dcterms:created>
  <dcterms:modified xsi:type="dcterms:W3CDTF">2025-02-28T00:44:55Z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