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c100e81ccba513ebde5b1d2060eb969f458d9"/>
    <w:p>
      <w:pPr>
        <w:pStyle w:val="Heading3"/>
      </w:pPr>
      <w:r>
        <w:t xml:space="preserve">Стартовавший сегодня фестиваль "Московская весна" продлится до 9 мая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rPr>
          <w:bCs/>
          <w:b/>
        </w:rPr>
        <w:t xml:space="preserve">Стартовал Фестиваль "Московская весна". На 26 площадках, украшенных арт-объектами, его гостей научат расписывать пасхальные яйца, дадут им попробовать себя в роли режиссёра и оператора, покажут бои роботов и пригласят сразиться в конкурсе по военно-историческому моделированию.</w:t>
      </w:r>
    </w:p>
    <w:p>
      <w:pPr>
        <w:pStyle w:val="BodyText"/>
      </w:pPr>
      <w:r>
        <w:t xml:space="preserve">На площади Революции появились «Три богатыря», у Большого театра раскинулся «древний город» из песка и зазеленели пальмы. В Камергерском переулке красуются «вишнёвые деревья» с фотографиями в ажурных рамках и афиши спектаклей МХТ, а возле памятника Юрию Долгорукому установили макеты храмов. В Столешникове переулке развесили цветные абажуры, а Климентовский превратился в «Литературную гостиную».</w:t>
      </w:r>
    </w:p>
    <w:p>
      <w:pPr>
        <w:pStyle w:val="BodyText"/>
      </w:pPr>
      <w:r>
        <w:t xml:space="preserve">Фестиваль открывает «Московские сезоны» — цикл сменяющих друг друга весенних, летних, осенних и зимних уличных мероприятий. Он продлится до 9 мая, и за это время на 26 его площадках гости отметят и Пасху, и День Победы. До праздника Христова Воскресения в программе в основном будут образовательные и просветительские мероприятия, а в меню — постные блюда. В Пасху, 1 мая, на всех площадках устроят народные гулянья; концерты и театрализованные постановки будут идти вплоть до 7 мая. В следующие два дня на фестивале будут отмечать годовщину Победы спектаклями, песнями, стихами и кинопоказами.</w:t>
      </w:r>
    </w:p>
    <w:p>
      <w:pPr>
        <w:pStyle w:val="BodyText"/>
      </w:pPr>
      <w:r>
        <w:t xml:space="preserve">На 11 ярмарках «Московской весны» идёт квест. На каждой из площадок нужно ответить на один вопрос аниматоров и получить от них награду — наклейку в книжку для квеста и золотую монетку с символикой фестиваля. Накопленные богатства можно обменять на цветочные композиции на площадках «Великие учёные» и «Православная Пасха в мире».</w:t>
      </w:r>
    </w:p>
    <w:p>
      <w:pPr>
        <w:pStyle w:val="BodyText"/>
      </w:pPr>
      <w:r>
        <w:t xml:space="preserve">Площадки посвящены православным святым, деятелям искусства, ученым, изобретателям и другим замечательным людям. Так, на площади Революции появятся "Богатырская застава" и "Великие ученые", в Камергерском переулке - площадка "Великие режиссеры и великая актриса", на улице Рождественка - площадка "Детский мир. Великие писатели - детям".</w:t>
      </w:r>
    </w:p>
    <w:p>
      <w:pPr>
        <w:pStyle w:val="BodyText"/>
      </w:pPr>
      <w:r>
        <w:t xml:space="preserve">Площадка "Киногерои" развернется на Кузнецком Мосту, "Садово-цветочная ярмарка" - в Столешниковом переулке, "Бульвар романтиков" - на Тверском бульваре, "Сквер искусств" - в Новопушкинском сквере, "Литературная гостиная" - в Климентовском переулке, "Город мира - город Победы" - на Театральной площади.</w:t>
      </w:r>
    </w:p>
    <w:p>
      <w:pPr>
        <w:pStyle w:val="BodyText"/>
      </w:pPr>
      <w:r>
        <w:t xml:space="preserve">Завтра и послезавтра на Пушкинской площади пройдет музыкальный марафон, на котором будут звучать композиции в стиле поп, джаз и соул.</w:t>
      </w:r>
    </w:p>
    <w:p>
      <w:pPr>
        <w:pStyle w:val="BodyText"/>
      </w:pPr>
      <w:r>
        <w:t xml:space="preserve">Подробная информация о Фестивале - на его странце - http://vesna2016.festmoscow.ru/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http://uzao.mos.ru/presscenter/news/detail/2831065.html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831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831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2025-07-10T08:12:33Z</dcterms:created>
  <dcterms:modified xsi:type="dcterms:W3CDTF">2025-07-10T08:12:33Z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