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dbe96942c4eb66628857e7125298f950ba85a"/>
    <w:p>
      <w:pPr>
        <w:pStyle w:val="Heading3"/>
      </w:pPr>
      <w:r>
        <w:t xml:space="preserve">Вступает в силу решение Правительства Москвы, по которому части льготников вернут их взносы на капремионт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</w:rPr>
        <w:t xml:space="preserve">Во вторник на заседании президиума Правительства Москвы было принято решение, согласно которому пожилым москвичам, получившим недавно льготы по оплате капремонта, будут возвращены внесенные ими в 2016 году взносы на проведение капремонта.</w:t>
      </w:r>
    </w:p>
    <w:p>
      <w:pPr>
        <w:pStyle w:val="BodyText"/>
      </w:pPr>
      <w:r>
        <w:t xml:space="preserve">Переходя к обсуждению этого вопроса, председательствовавший на заседании Сергей Собянин в частности сказал:«В марте по инициативе “Единой России” был принят закон о дополнительных льготах по взносам на капитальный ремонт. Речь идёт о полном освобождении граждан, достигших 80 лет и одиноко проживающих, и 50-процентной скидке для граждан, достигших 70 лет, также проживающих одиноко либо с пенсионерами. Сегодня мы утверждаем соответствующее положение Правительства Москвы об этих льготах и определяем, что взносы, заплаченные данной категорией людей в 2016 году, должны быть полностью им возвращены».</w:t>
      </w:r>
    </w:p>
    <w:p>
      <w:pPr>
        <w:pStyle w:val="BodyText"/>
      </w:pPr>
      <w:r>
        <w:t xml:space="preserve">Правительство Москвы также приняло постановление, устанавливающее порядок и условия получения льгот. Пожилые москвичи, проживающие на «старой» территории города, получат их в виде скидки, которая будет учтена при начислении ежемесячных платежей, отражаемых в ЕПД, а те, кто живет в ТиНАО получат льготу в виде денежной компенсации.</w:t>
      </w:r>
    </w:p>
    <w:p>
      <w:pPr>
        <w:pStyle w:val="BodyText"/>
      </w:pPr>
      <w:r>
        <w:t xml:space="preserve">Большинству пожилых москвичей не надо будет писать заявление. Если информация о них есть базах Правительства Москвы (например, они получают льготы по оплате ЖКУ по другим основаниям), льготы на капремонт установят автоматически. Если же сведений нет в базах, москвичи могут обратиться в любой центр госуслуг «Мои документы», а также в районные отделы Городского центра жилищных субсидий Москвы.</w:t>
      </w:r>
    </w:p>
    <w:p>
      <w:pPr>
        <w:pStyle w:val="BodyText"/>
      </w:pPr>
      <w:r>
        <w:t xml:space="preserve">Единые платёжные документы с учётом скидки начнут рассылать с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http://uzao.mos.ru/presscenter/news/detail/2715117.html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15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715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2024-10-16T07:59:24Z</dcterms:created>
  <dcterms:modified xsi:type="dcterms:W3CDTF">2024-10-16T07:59:24Z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