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e25637fb34f0b40d13455463286a9b28434fd"/>
    <w:p>
      <w:pPr>
        <w:pStyle w:val="Heading3"/>
      </w:pPr>
      <w:r>
        <w:t xml:space="preserve">Сергей Собянин принял участие в церемонии закрытия фестиваля "Путешествие в Рождество"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rPr>
          <w:bCs/>
          <w:b/>
        </w:rPr>
        <w:t xml:space="preserve">Вечером 18 января Мэр Москвы Сергей Собянин принял участие в церемонии закрытия Московского международного фестиваля "Путешествие в Рождество", прошедшей на площади Революции, где в течение месяца работала фестивальная площадка "Остров зачарованного леса".</w:t>
      </w:r>
    </w:p>
    <w:p>
      <w:pPr>
        <w:pStyle w:val="BodyText"/>
      </w:pPr>
      <w:r>
        <w:drawing>
          <wp:inline>
            <wp:extent cx="5334000" cy="33104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photo-and-pictures-for-works/Moscow%20(6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0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обратился к участникам с небольшой речью, в которой, в частности сообщил о некоторых итогах фестиваля, а также вручил памятные подарки его организаторам и активным участникам, признанным Правительством Москвы лучшими. При этом в номинации - «Лучшая окружная площадка» победителем был назван Воронцовский парк (площадка "Остров игр и игрушек"). В связи с этим почетной наградой были отмечены префект ЮЗАО Олег Волков и администратор площадки Жанна Артемова.</w:t>
      </w:r>
    </w:p>
    <w:p>
      <w:pPr>
        <w:pStyle w:val="BodyText"/>
      </w:pPr>
      <w:r>
        <w:t xml:space="preserve">Подводя итоги завершившегося фестиваля, Сергей Собянин сказал: «Новогодние праздники были на удивление радостными, веселыми, светлыми, и Москва в целом сделала все возможное, чтобы они были таковыми. Это итог большой работы по созданию совершенно новых современных парков, площадей, улиц, создание комфортного общественного пространства. И оценку этой работы, собственно, сделали сами москвичи и гости столицы: как было сказано, эти площадки в Новый год посетили миллионы людей, миллионы москвичей, миллионы гостей столицы и зарубежные туристы».</w:t>
      </w:r>
    </w:p>
    <w:p>
      <w:pPr>
        <w:pStyle w:val="BodyText"/>
      </w:pPr>
      <w:r>
        <w:t xml:space="preserve">Мэр также напомнил, что фестиваль прошел в этом году с огромным успехом: в праздничных мероприятиях в парках, на пешеходных зонах, на катках, в театрах, музеях, клубах приняли участие около 20 млн. москвичей и гостей столицы.</w:t>
      </w:r>
    </w:p>
    <w:p>
      <w:pPr>
        <w:pStyle w:val="BodyText"/>
      </w:pPr>
      <w:r>
        <w:t xml:space="preserve">"Путешествие в Рождество" полюбилось москвичам и гостям столицы, стало ярким украшением и доброй традицией новогодней Москвы", – отметил Сергей Собянин.</w:t>
      </w:r>
    </w:p>
    <w:p>
      <w:pPr>
        <w:pStyle w:val="BodyText"/>
      </w:pPr>
      <w:r>
        <w:t xml:space="preserve">Фестиваль «Путешествие в Рождество» стал в этот раз не только более продолжительным (по предложению мэра он был продлен практически до праздника Крещения), он стал самым крупным в Европе среди мероприятий такого рода. При этом он сочетал в себе ряд разнообразных составляющих – ярмарочную, спортивную и культурную программу. За время проведения фестиваля было проведено более 4,5 тыс. творческих мастер-классов для детей и взрослых, было представлено 1430 концертных программ, более 4,5 тыс. артистов выступили на площадках фестиваля в административных округах, было изготовлено 70 тыс. пряников и 75 тыс. конфет, на центральных фестивальных площадках реализовано свыше 160 тыс. сосисок и более 100 тыс. порций шашлыка. В крупных спортивных мероприятиях приняли участие 300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http://uzao.mos.ru/presscenter/news/detail/2445452.html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445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445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2025-07-10T08:07:50Z</dcterms:created>
  <dcterms:modified xsi:type="dcterms:W3CDTF">2025-07-10T08:07:50Z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