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49e41d1b45da3bcf34334261ed80cfda49636"/>
    <w:p>
      <w:pPr>
        <w:pStyle w:val="Heading3"/>
      </w:pPr>
      <w:r>
        <w:t xml:space="preserve">Сергей Собянин: "Путешествие в Рождество" – масштабный международный новогодний проект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президиума Правительства Москвы одним из главных пунктов повестки была организация ставшего традиционным новогоднего фестиваля. С основным докладом о ходе подготовки этого мероприятия выступил руководитель Департамента торговли и услуг Алексей Немерюк.</w:t>
      </w:r>
    </w:p>
    <w:p>
      <w:pPr>
        <w:pStyle w:val="BodyText"/>
      </w:pPr>
      <w:r>
        <w:drawing>
          <wp:inline>
            <wp:extent cx="5334000" cy="2670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download%20(3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0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Открывая обсуждение вопроса, Сергей Собянин вкратце напомнил участникам заседания историю едва ли не самого любимого москвичами и туристами фестиваля: «18 декабря открывается новогодний фестиваль «Путешествие в Рождество». Три года тому назад начинали этот проект с небольшой площадки на Манежке, в которой участвовали наши коллеги из Страсбурга. Достаточно скромное мероприятие было, но, тем не менее, оно москвичам понравилось, и поэтому каждый год развивали это мероприятие. И в этом году это уже крупнейшее международное новогоднее мероприятие. Будут участники от 12 стран, в основном это Европейские страны, Франция, Испания, Бельгия, в том числе и другие страны не Европейские - это Япония, Индия, Узбекистан».</w:t>
      </w:r>
    </w:p>
    <w:p>
      <w:pPr>
        <w:pStyle w:val="BodyText"/>
      </w:pPr>
      <w:r>
        <w:t xml:space="preserve">Как доложил А. Немерюк, Фестиваль "Путешествие в Рождество" проводится с 18 декабря 2015 г. по 10 января 2016 г. Параллельно с ним состоится фестиваль "Рождественский свет", в рамках которого пешеходные зоны города украсят необычные световые объекты, в том числе изготовленные иностранными участниками фестиваля.</w:t>
      </w:r>
    </w:p>
    <w:p>
      <w:pPr>
        <w:pStyle w:val="BodyText"/>
      </w:pPr>
      <w:r>
        <w:t xml:space="preserve">Девиз фестиваля в этом году – "Не бойтесь мечтать, мечты имеют свойство сбываться". Основные площадки фестиваля в этом году будут называться островами. Их будет 38, в том числе 27 – в центральной части города. Всего в городе будет установлено 428 деревянных ярмарочных шатров, из них 213 - торговые, и 81- кафе.</w:t>
      </w:r>
    </w:p>
    <w:p>
      <w:pPr>
        <w:pStyle w:val="BodyText"/>
      </w:pPr>
      <w:r>
        <w:t xml:space="preserve">Ознакомившись с информацией, представленной Департаментом торговли, Сергей Собянин поручил продлить работу фестиваля до 14 января. Таким образом, период проведения фестиваля в наступающем году охватит не только Новый год и Рождество, отмечаемые по новому стилю, но и с удовольствием отмечаемый многими россиянами «Старый Новый год».</w:t>
      </w:r>
    </w:p>
    <w:p>
      <w:pPr>
        <w:pStyle w:val="BodyText"/>
      </w:pPr>
      <w:r>
        <w:t xml:space="preserve">Главной площадкой фестиваля в ЮЗАО станет Воронцовский парк. Там уже почти готов «Остров игры и игрушки». Он откроется 18 декабря в 15.00 с праздничного театрализованного шествия и брарабанного шоу.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http://uzao.mos.ru/presscenter/news/detail/2375789.html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7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7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2025-02-17T04:39:30Z</dcterms:created>
  <dcterms:modified xsi:type="dcterms:W3CDTF">2025-02-17T04:39:30Z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