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fe117b2bbea158dd88a753c87ddffc7bbe382e"/>
    <w:p>
      <w:pPr>
        <w:pStyle w:val="Heading3"/>
      </w:pPr>
      <w:r>
        <w:t xml:space="preserve">Алексей Немерюк: Проведение фестивалей и праздников создает новые рабочие мест в сфере торговли и услуг</w:t>
      </w:r>
    </w:p>
    <w:p>
      <w:pPr>
        <w:pStyle w:val="FirstParagraph"/>
      </w:pPr>
      <w:r>
        <w:t xml:space="preserve">04.09.2015</w:t>
      </w:r>
    </w:p>
    <w:p>
      <w:pPr>
        <w:pStyle w:val="BodyText"/>
      </w:pPr>
      <w:r>
        <w:rPr>
          <w:bCs/>
          <w:b/>
        </w:rPr>
        <w:t xml:space="preserve">По оценке руководителя Департамента торговли и услуг Алексея Немерюка, за субботу и воскресенье, в течение которых будет отмечаться День города, оборот кафе и ресторанов может даже удвоиться и достичь уровня миллиард рублей.</w:t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не%20мерю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"Крупные столичные рестораторы ожидают, что благодаря большому наплыву посетителей в центр столицы, оборот расположенных здесь двух с половиной тысяч кафе и ресторанов может вырасти в полтора-два раза. По данным столичного департамента торговли и услуг, дневной оборот этого бизнеса обычно превышает 500 млн руб.. Во время мероприятий, проводимых в центре города, выручка ресторанов увеличивается приблизительно в два раза", - сообщил представителям СМИ А.Немерюк. Он также напомнил о том, что проведение масштабных фестивалей и праздников помогает создавать новые рабочие места: "К примеру, по данным департамента торговли, на одном из самых масштабных фестивалей столицы "Путешествие в Рождество" было создано более 2 тыс. рабочих мест".</w:t>
      </w:r>
    </w:p>
    <w:p>
      <w:pPr>
        <w:pStyle w:val="BodyText"/>
      </w:pPr>
      <w:r>
        <w:t xml:space="preserve">Президент Федерации рестораторов и отельеров Игорь Бухаров, со своей стороны, оценивая экономический потенциал городских праздников, указал на то, что любое крупное общегородское событие становится центром притяжения москвичей и гостей столицы. То есть за счет того, что многие направляются гулять в центр, у ресторанов и кафе, которые расположены рядом с фестивальными или праздничными площадками, в полтора-два раза вырастает оборот. При этом формируется позитивный тренд : люди начинают воспринимать город как интересное место для прогулок, в котором можно приятно и комфортно провести время. «Если раньше москвичи на каждые выходные предпочитали выбираться за город, то сейчас они едут в центр, на один из московских фестивалей или праздников", - отметил И. Бухаров.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http://uzao.mos.ru/presscenter/news/detail/2129816.html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21298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21298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2023-09-22T08:18:18Z</dcterms:created>
  <dcterms:modified xsi:type="dcterms:W3CDTF">2023-09-22T08:18:18Z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