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2dd009a5ee53e309f5070b5f70c454965278c"/>
    <w:p>
      <w:pPr>
        <w:pStyle w:val="Heading3"/>
      </w:pPr>
      <w:r>
        <w:t xml:space="preserve">С 4 сентября на территории округа начинают работать три площадки фестиваля «Московская осень»</w:t>
      </w:r>
    </w:p>
    <w:p>
      <w:pPr>
        <w:pStyle w:val="FirstParagraph"/>
      </w:pPr>
      <w:r>
        <w:t xml:space="preserve">03.09.2015</w:t>
      </w:r>
    </w:p>
    <w:p>
      <w:pPr>
        <w:pStyle w:val="BodyText"/>
      </w:pPr>
      <w:r>
        <w:t xml:space="preserve">4 сентября открывается Фестиваль «Московская осень». В его работе кроме 11 центральных площадок будут задействованы и окружные.</w:t>
      </w:r>
    </w:p>
    <w:p>
      <w:pPr>
        <w:pStyle w:val="BodyText"/>
      </w:pPr>
      <w:r>
        <w:t xml:space="preserve">В Юго-Западном административном округе фестивальных площадок три:</w:t>
      </w:r>
    </w:p>
    <w:p>
      <w:pPr>
        <w:pStyle w:val="BodyText"/>
      </w:pPr>
      <w:r>
        <w:t xml:space="preserve">-улица Профсоюзная, вл.41;</w:t>
      </w:r>
    </w:p>
    <w:p>
      <w:pPr>
        <w:pStyle w:val="BodyText"/>
      </w:pPr>
      <w:r>
        <w:t xml:space="preserve">-Нахимовский проспект, д 51/21;</w:t>
      </w:r>
    </w:p>
    <w:p>
      <w:pPr>
        <w:pStyle w:val="BodyText"/>
      </w:pPr>
      <w:r>
        <w:t xml:space="preserve">-бульвар Дмитрия Донского, д. 9.</w:t>
      </w:r>
    </w:p>
    <w:p>
      <w:pPr>
        <w:pStyle w:val="BodyText"/>
      </w:pPr>
      <w:r>
        <w:t xml:space="preserve">В полном соответствии с анонсом, который ранее сделал глава Департамента торговли Алексей Немерюк, на фестивальных ярмарках представлены производители продовольственных товаров из российских регионов и республик СНГ. На Профсоюзной улице начинают работать представители Вологодской области, на Нахимовском проспекте – Воронежа и Воронежской области, на бульваре Дмитрия Донского – республики Армения.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http://uzao.mos.ru/presscenter/news/detail/2125880.html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125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125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2025-08-06T13:33:19Z</dcterms:created>
  <dcterms:modified xsi:type="dcterms:W3CDTF">2025-08-06T13:33:19Z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