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c2d4d770a9b3ed09f5ce7c41e1b4898542c89f"/>
    <w:p>
      <w:pPr>
        <w:pStyle w:val="Heading3"/>
      </w:pPr>
      <w:r>
        <w:t xml:space="preserve">В соответствии с нормами Жилищного кодекса РФ, с июля у собственников помещений многоквартирных домов возникает обязанность оплачивать взносы на капремонт общего имущества в многоквартирном доме</w:t>
      </w:r>
    </w:p>
    <w:p>
      <w:pPr>
        <w:pStyle w:val="FirstParagraph"/>
      </w:pPr>
      <w:r>
        <w:t xml:space="preserve">02.06.2015</w:t>
      </w:r>
    </w:p>
    <w:p>
      <w:pPr>
        <w:pStyle w:val="BodyText"/>
      </w:pPr>
      <w:r>
        <w:t xml:space="preserve">В соответствии с нормами Жилищного кодекса РФ, с июля собственники помещений многоквартирных домов возникает обязанность оплачивать взносы на капремонт общего имущества в многоквартирном доме</w:t>
      </w:r>
      <w:r>
        <w:br/>
      </w:r>
      <w:r>
        <w:br/>
      </w:r>
      <w:r>
        <w:t xml:space="preserve">Начисления взносов на капремонт возложены на Центры предоставления государственных услуг "Мои документы", а всю необходимую информацию о порядке начисления взносов на капремонт можно посмотреть на сайте Фонда капитального ремонта многоквартирных домов города Москвы(</w:t>
      </w:r>
      <w:hyperlink r:id="rId20">
        <w:r>
          <w:rPr>
            <w:rStyle w:val="Hyperlink"/>
          </w:rPr>
          <w:t xml:space="preserve">www.fond.mos.ru</w:t>
        </w:r>
      </w:hyperlink>
      <w:r>
        <w:t xml:space="preserve">) или позвонив по «горячей линии» 8 (495) 539-37-87</w:t>
      </w:r>
      <w:r>
        <w:br/>
      </w:r>
      <w:r>
        <w:t xml:space="preserve">                                                                                                              </w:t>
      </w:r>
      <w:r>
        <w:br/>
      </w:r>
    </w:p>
    <w:p>
      <w:pPr>
        <w:pStyle w:val="BodyText"/>
      </w:pPr>
      <w:r>
        <w:t xml:space="preserve">                                                                                       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http://uzao.mos.ru/presscenter/news/detail/1906559.html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906559.html" TargetMode="External" /><Relationship Type="http://schemas.openxmlformats.org/officeDocument/2006/relationships/hyperlink" Id="rId20" Target="http://www.fond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906559.html" TargetMode="External" /><Relationship Type="http://schemas.openxmlformats.org/officeDocument/2006/relationships/hyperlink" Id="rId20" Target="http://www.fond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2025-07-24T23:38:02Z</dcterms:created>
  <dcterms:modified xsi:type="dcterms:W3CDTF">2025-07-24T23:38:02Z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