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де-смотреть-праздничный-салют-9-мая"/>
    <w:p>
      <w:pPr>
        <w:pStyle w:val="Heading3"/>
      </w:pPr>
      <w:r>
        <w:t xml:space="preserve">Где смотреть праздничный салют 9 мая</w:t>
      </w:r>
    </w:p>
    <w:p>
      <w:pPr>
        <w:pStyle w:val="FirstParagraph"/>
      </w:pPr>
      <w:r>
        <w:t xml:space="preserve">04.05.2015</w:t>
      </w:r>
    </w:p>
    <w:p>
      <w:pPr>
        <w:pStyle w:val="BodyText"/>
      </w:pPr>
      <w:r>
        <w:t xml:space="preserve">Где смотреть салют в Юго-Западном административном округе Москвы </w:t>
      </w:r>
    </w:p>
    <w:p>
      <w:pPr>
        <w:pStyle w:val="BodyText"/>
      </w:pPr>
      <w:r>
        <w:t xml:space="preserve">9 мая 2015 года.</w:t>
      </w:r>
    </w:p>
    <w:p>
      <w:pPr>
        <w:pStyle w:val="BodyText"/>
      </w:pPr>
      <w:r>
        <w:t xml:space="preserve">(Предполагается, что с этих точек праздничный фейерверк будет виден лучше всего.)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Стадион РУДН между ул. Миклухо-Маклая д.4 и ул. Саморы Машела д.1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Вдоль улицы Миклухо-Маклая со стороны РУДН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В пределах ул. Кадырова, ул. Бунинская Аллея и ул. Адмирала Лазарева на берегу «Черневского» пруда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Впрочем, желающие могут также отправиться и на Смотровую площадку на Воробьевых горах.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http://uzao.mos.ru/presscenter/news/detail/1817209.html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17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817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2025-02-17T07:24:14Z</dcterms:created>
  <dcterms:modified xsi:type="dcterms:W3CDTF">2025-02-17T07:24:14Z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