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1b5796af6428d98f0ce2075a767b15932ed00"/>
    <w:p>
      <w:pPr>
        <w:pStyle w:val="Heading3"/>
      </w:pPr>
      <w:r>
        <w:t xml:space="preserve">Более 110 тысяч историй о героях Великой Отечественной войны уже внесено в собрание биографических материалов проекта «Бессмертный полк – Москва»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rPr>
          <w:bCs/>
          <w:b/>
        </w:rPr>
        <w:t xml:space="preserve">Об этом сообщили представители дирекции московских центров госуслуг, через отделения которых была собрана большая часть таких данных.</w:t>
      </w:r>
    </w:p>
    <w:p>
      <w:pPr>
        <w:pStyle w:val="BodyText"/>
      </w:pPr>
      <w:r>
        <w:t xml:space="preserve">В этом году городские структуры предоставили дополнительные возможности для пополнения «Бессмертного полка». Увековечить память о ветеранах в Интернете можно двумя способами.</w:t>
      </w:r>
    </w:p>
    <w:p>
      <w:pPr>
        <w:pStyle w:val="BodyText"/>
      </w:pPr>
      <w:r>
        <w:t xml:space="preserve">Первый вариант - прийти в любой из 104 центров госуслуг и поделиться фотографиями и воспоминаниями о своих родных, близких, соседях – участниках Великой Отечественной войны. Второй вариант - внести информацию об участниках Великой Отечественной войны, не выходя из дома - через сайт http://polkmoskva.ru/.</w:t>
      </w:r>
    </w:p>
    <w:p>
      <w:pPr>
        <w:pStyle w:val="BodyText"/>
      </w:pPr>
      <w:r>
        <w:t xml:space="preserve">Фотографии на печать для участия в шествии сотрудники центров принимали до 25 апреля включительно, чтобы успеть изготовить их к 9 мая. Сейчас последние из них находятся в работе и вскоре будут выданы родным героев.</w:t>
      </w:r>
    </w:p>
    <w:p>
      <w:pPr>
        <w:pStyle w:val="BodyText"/>
      </w:pPr>
      <w:r>
        <w:t xml:space="preserve">Однако и после 25 апреля проект по увековечиванию имен героев продолжается. Жители столицы по-прежнему могут прийти в любой из более 100 центров госуслуг Москвы и поделиться рассказами и историческими документами.</w:t>
      </w:r>
    </w:p>
    <w:p>
      <w:pPr>
        <w:pStyle w:val="BodyText"/>
      </w:pPr>
      <w:r>
        <w:t xml:space="preserve">Шествие колонн «Бессмертного полка» состоится 9 мая на Красной площади. Сбор участников - в 14.00 на ул.Тверская. Более подробно узнать о шествии можно на сайте движения «Бессмертный полк – Москва» http://parad-msk.ru/. Влиться в «Бессмертный полк» из примыкающих к Тверской переулков будет невозможно. Rjkjyys  «Бессмертнjuj полкf» начнeт шествие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http://uzao.mos.ru/presscenter/news/detail/1806331.html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06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06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2024-10-15T04:51:17Z</dcterms:created>
  <dcterms:modified xsi:type="dcterms:W3CDTF">2024-10-15T04:51:17Z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