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6fce955870a50c8255406ef68068c1988882d"/>
    <w:p>
      <w:pPr>
        <w:pStyle w:val="Heading3"/>
      </w:pPr>
      <w:r>
        <w:t xml:space="preserve">Василий Лановой: Приди на построение Бессмертного полка</w:t>
      </w:r>
    </w:p>
    <w:p>
      <w:pPr>
        <w:pStyle w:val="FirstParagraph"/>
      </w:pPr>
      <w:r>
        <w:t xml:space="preserve">27.04.2015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http://uzao.mos.ru/presscenter/news/detail/1801044.html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801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801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2023-08-12T07:44:55Z</dcterms:created>
  <dcterms:modified xsi:type="dcterms:W3CDTF">2023-08-12T07:44:55Z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