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eb55f17b7f0bd92fb6933e4a889ef12db00271b"/>
    <w:p>
      <w:pPr>
        <w:pStyle w:val="Heading3"/>
      </w:pPr>
      <w:r>
        <w:t xml:space="preserve">В РНИМУ им. Н.И. Пирогова прошла встреча с Героем Советского Союза Сергеем Никитичем Решетовым</w:t>
      </w:r>
    </w:p>
    <w:p>
      <w:pPr>
        <w:pStyle w:val="FirstParagraph"/>
      </w:pPr>
      <w:r>
        <w:t xml:space="preserve">30.03.2015</w:t>
      </w:r>
    </w:p>
    <w:p>
      <w:pPr>
        <w:pStyle w:val="BodyText"/>
      </w:pPr>
      <w:r>
        <w:rPr>
          <w:bCs/>
          <w:b/>
        </w:rPr>
        <w:t xml:space="preserve">В преддверии празднования 70-летия Победы в Великой Отечественной войне в 1-й аудитории РНИМУ им. Н.И. Пирогова прошла встреча с Героем Советского Союза Сергеем Никитичем Решетовым.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upload/-news-upload/_MG_141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Студенты стоя приветствовал героя, который пришел в аудиторию в сопровождении проректора по идеологической и воспитательной работе Альберта Ильдусовича Хисамова, Героя Российской Федерации, подполковника медицинской службы Владимира Александровича Белова и заведующего кафедрой медицины катастроф, профессора Игоря Петровича Левчука.</w:t>
      </w:r>
    </w:p>
    <w:p>
      <w:pPr>
        <w:pStyle w:val="BodyText"/>
      </w:pPr>
      <w:r>
        <w:t xml:space="preserve">От имени ректора университета профессора А.Г. Камкина Героя Советского Союза С.Н. Решетова приветствовал А.И.Хисамов, а В.А. Белов коротко рассказал о боевом пути участника Великой Отечественной войны. После этого гость акаждемии поделился воспоминаниями о наиболее ярких фронтовых эпизодах.</w:t>
      </w:r>
    </w:p>
    <w:p>
      <w:pPr>
        <w:pStyle w:val="BodyText"/>
      </w:pPr>
      <w:r>
        <w:t xml:space="preserve">В 1942 г. Сергей Никитич – а ему на тот момент было всего 19 лет - отправился на фронт.</w:t>
      </w:r>
    </w:p>
    <w:p>
      <w:pPr>
        <w:pStyle w:val="BodyText"/>
      </w:pPr>
      <w:r>
        <w:t xml:space="preserve">Боевое крещение курсанты получили у входа в Суарское ущелье, когда батальон получил задание удерживать село Майрамадаг. Очень тепло отзывается Сергей Никитич о жителях Северной Осетии, которые, спрятавшись от врага в горах, все-таки не оставили бойцов. Они приносили воинам пищу, забирали раненых, ухаживали за ними, как могли.</w:t>
      </w:r>
      <w:r>
        <w:t xml:space="preserve">Приходилось Сергею Никитичу сталкиваться на фронте и с военными врачами. Ещё в начале своего фронтового пути, будучи рядовым, он был ранен и попал в армейский госпиталь.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uzao.mos.ru/www/upload/-news-upload/_MG_159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Очень скромно рассказал ветеран о своем подвиге, за который ему присвоили высокое звание Героя Советского Союза.</w:t>
      </w:r>
    </w:p>
    <w:p>
      <w:pPr>
        <w:pStyle w:val="BodyText"/>
      </w:pPr>
      <w:r>
        <w:t xml:space="preserve">В 1944 г. шло форсирование Дуная, и Сергей Никитич, будучи тогда старшим лейтенантом, первым со своей ротой переправился на другой берег и занял оборону. Огонь врага был шквальным, много солдат погибло. Противник переходил в контратаку по 10-12 раз в день, и всякий раз рота под командованием Сергея Решетова мужественно отражала удар, сохраняя занятую позицию. Ночью наши бойцы пошли в наступление и сумели занять 12 домов, где были огневые точки врага. Дождавшись подкрепления, командир повел солдат в наступление, вследствие чего была взята высота 169, господствующая над переправой.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uzao.mos.ru/www/upload/-news-upload/_MG_1630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Очень светлые воспоминания остались у ветерана от последних дней войны, которые Сергей Никитич встретил неподалёку от Вены. Он рассказывал, как радостно встречали бойцы весть о капитуляции врага. Студенты, затаив дыхание, слушали рассказ ветерана, а свои эмоции от услышанного выражали искренними аплодисментами.</w:t>
      </w:r>
    </w:p>
    <w:p>
      <w:pPr>
        <w:pStyle w:val="BodyText"/>
      </w:pPr>
      <w:r>
        <w:t xml:space="preserve">В качестве музыкального ветерану прозвучала песня «Севастопольский вальс».</w:t>
      </w:r>
    </w:p>
    <w:p>
      <w:pPr>
        <w:pStyle w:val="BodyText"/>
      </w:pPr>
      <w:r>
        <w:t xml:space="preserve">(материал подготовлен на основе авторского текста, предоставленного РНИМУ им. Н.И. Пирогова)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http://uzao.mos.ru/presscenter/news/detail/1699895.html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uzao.mos.ru" TargetMode="External" /><Relationship Type="http://schemas.openxmlformats.org/officeDocument/2006/relationships/hyperlink" Id="rId29" Target="http://uzao.mos.ru/presscenter/news/detail/16998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uzao.mos.ru" TargetMode="External" /><Relationship Type="http://schemas.openxmlformats.org/officeDocument/2006/relationships/hyperlink" Id="rId29" Target="http://uzao.mos.ru/presscenter/news/detail/16998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2025-02-08T20:12:23Z</dcterms:created>
  <dcterms:modified xsi:type="dcterms:W3CDTF">2025-02-08T20:12:23Z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