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c96646a5daacc4a691f64606699c40977f4a76"/>
    <w:p>
      <w:pPr>
        <w:pStyle w:val="Heading3"/>
      </w:pPr>
      <w:r>
        <w:t xml:space="preserve">Ветеран из Южного Бутово откликнулся на приглашение принять участие в проекте «Бессмертный полк – Москва»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Ветеран Великой Отечественной войны Владимир Сторажук пришел в центр госуслуг района Южное Бутово, чтобы рассказать о своем однополчанине Николае Филатове. С ним Владимир Сторажук прошел всю войну. Николай Филатов ушел из жизни в прошлом году, но благодаря проекту «Бессмертный полк – Москва» память о нем будет сохранена.</w:t>
      </w:r>
    </w:p>
    <w:p>
      <w:pPr>
        <w:pStyle w:val="BodyText"/>
      </w:pPr>
      <w:r>
        <w:drawing>
          <wp:inline>
            <wp:extent cx="5334000" cy="3546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Владимир%20Сторажу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 Владимир Сторажук ушел на фронт в 1943 году. В свидетельстве о рождении он приписал себе один год, чтобы взяли воевать, ведь ему на тот момент было всего 17 лет. Закончил войну в звании капитана. Награжден Орденом Славы II и III степеней, Орденом Отечественной войны, медалями «За отвагу», «За взятие Берлина», «За освобождение Праги», «За победу над Германией».</w:t>
      </w:r>
    </w:p>
    <w:p>
      <w:pPr>
        <w:pStyle w:val="BodyText"/>
      </w:pPr>
      <w:r>
        <w:t xml:space="preserve">Ранее руководство ГБУ МФЦ сообщило о принятом решении открыть в центрах госуслуг специальные приемные, которые будут оказывать помощь всем, кто решил принять участие в проекте «Бессмертный полк – Москва». Москвичи могут прийти в любой из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войны, чтобы увековечить память о них в электронной базе данных.</w:t>
      </w:r>
    </w:p>
    <w:p>
      <w:pPr>
        <w:pStyle w:val="BodyText"/>
      </w:pPr>
      <w:r>
        <w:t xml:space="preserve">Сотрудники центра госуслуг в Южном Бутово помогли ветерану заполнить анкету о своем друге и однополчанине, отсканировать фотографии.</w:t>
      </w:r>
    </w:p>
    <w:p>
      <w:pPr>
        <w:pStyle w:val="BodyText"/>
      </w:pPr>
      <w:r>
        <w:drawing>
          <wp:inline>
            <wp:extent cx="5334000" cy="31670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консультация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Главной акцией в рамках проекта «Бессмертный полк – Москва» станет шествие колонн «Бессмертного полка» по улицам столицы, котрое состоится 9 мая, в день 70-й годовщины Великой победы. Все москвичи, которые поделятся воспоминаниями, получат приглашение принять участие в шествии с портретами своих родных – героев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http://uzao.mos.ru/presscenter/news/detail/1576999.html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576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1576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2023-08-04T08:52:15Z</dcterms:created>
  <dcterms:modified xsi:type="dcterms:W3CDTF">2023-08-04T08:52:15Z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