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960cde4a6db8c6d99fc1ea8870f989539360c"/>
    <w:p>
      <w:pPr>
        <w:pStyle w:val="Heading3"/>
      </w:pPr>
      <w:r>
        <w:t xml:space="preserve">Томограф нового поколения появился в Университетском клиническом центре им. В.В. Виноградова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20.05.2025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Университетский клинический центр имени В.В. Виноградова (филиал РУДН), расположенный в Академическом районе, получил новейший компьютерный томограф премиум-класса. Этот аппарат предоставляет врачам и пациентам широкие возможности для диагностики. Об этом сообщается в социальных</w:t>
      </w:r>
      <w:r>
        <w:t xml:space="preserve"> </w:t>
      </w:r>
      <w:hyperlink r:id="rId20">
        <w:r>
          <w:rPr>
            <w:rStyle w:val="Hyperlink"/>
          </w:rPr>
          <w:t xml:space="preserve">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Заведующая рентгеновским отделением Ольга Арютина подчеркнула, что новый томограф обладает уникальными характеристиками. Он позволяет проводить комплексные исследования всех органов, включая сердце и головной мозг, с возможностью создания трехмерных моделей и точного дозирования лучевой нагрузки. Одной из ключевых особенностей аппарата является функция подавления металлических артефактов, что особенно актуально для пациентов с имплантами.</w:t>
      </w:r>
    </w:p>
    <w:p>
      <w:pPr>
        <w:pStyle w:val="BodyText"/>
      </w:pPr>
      <w:r>
        <w:t xml:space="preserve">Кроме того, Ольга Арютина отметила, что томограф будет использоваться не только в клинической практике, но и в научных исследованиях.</w:t>
      </w:r>
    </w:p>
    <w:p>
      <w:pPr>
        <w:pStyle w:val="BodyText"/>
      </w:pPr>
      <w:r>
        <w:t xml:space="preserve">Фото: клиника Виноградова РУДН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http://uzao.mos.ru/presscenter/news/detail/12979426.html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79426.html" TargetMode="External" /><Relationship Type="http://schemas.openxmlformats.org/officeDocument/2006/relationships/hyperlink" Id="rId20" Target="https://vk.com/wall-68115597_54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79426.html" TargetMode="External" /><Relationship Type="http://schemas.openxmlformats.org/officeDocument/2006/relationships/hyperlink" Id="rId20" Target="https://vk.com/wall-68115597_54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2025-08-06T01:29:51Z</dcterms:created>
  <dcterms:modified xsi:type="dcterms:W3CDTF">2025-08-06T01:29:51Z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