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601f73146c8568015dd6c5cbafe5ec47623328"/>
    <w:p>
      <w:pPr>
        <w:pStyle w:val="Heading3"/>
      </w:pPr>
      <w:r>
        <w:t xml:space="preserve">Московский дворец пионеров обновил график работы стадиона на улице Косыгина</w:t>
      </w:r>
    </w:p>
    <w:p>
      <w:pPr>
        <w:pStyle w:val="FirstParagraph"/>
      </w:pPr>
      <w:r>
        <w:t xml:space="preserve">05.05.2025</w:t>
      </w:r>
    </w:p>
    <w:p>
      <w:pPr>
        <w:pStyle w:val="BodyText"/>
      </w:pPr>
      <w:r>
        <w:t xml:space="preserve">05.05.2025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Московском дворце пионеров представили обновленный график свободного посещения стадиона, расположенного по адресу: улица Косыгина, д. 17.</w:t>
      </w:r>
    </w:p>
    <w:p>
      <w:pPr>
        <w:pStyle w:val="BodyText"/>
      </w:pPr>
      <w:r>
        <w:t xml:space="preserve">По информации из сообщества учреждения во</w:t>
      </w:r>
      <w:r>
        <w:t xml:space="preserve"> </w:t>
      </w:r>
      <w:hyperlink r:id="rId20">
        <w:r>
          <w:rPr>
            <w:rStyle w:val="Hyperlink"/>
          </w:rPr>
          <w:t xml:space="preserve">«ВКонтакте</w:t>
        </w:r>
      </w:hyperlink>
      <w:r>
        <w:t xml:space="preserve">», в мае стадион будет работать по следующему расписанию: в понедельник — с 7:00 до 14:00 и с 21:00 до 22:00; со вторника по пятницу — с 7:00 до 14:00.</w:t>
      </w:r>
    </w:p>
    <w:p>
      <w:pPr>
        <w:pStyle w:val="BodyText"/>
      </w:pPr>
      <w:r>
        <w:t xml:space="preserve">8 мая стадион будет открыт с 7:00 до 22:00, 9 мая — с 7:00 до 11:00, а 10 мая — с 16:00 до 22:00. 17 мая стадион останется закрытым. 24 мая желающие смогут посетить стадион с 7:00 до 14:00, а 25 мая — с 7:00 до 9:00.</w:t>
      </w:r>
    </w:p>
    <w:p>
      <w:pPr>
        <w:pStyle w:val="BodyText"/>
      </w:pPr>
      <w:r>
        <w:t xml:space="preserve">Ранее также</w:t>
      </w:r>
      <w:r>
        <w:t xml:space="preserve"> </w:t>
      </w:r>
      <w:hyperlink r:id="rId21">
        <w:r>
          <w:rPr>
            <w:rStyle w:val="Hyperlink"/>
          </w:rPr>
          <w:t xml:space="preserve">сообщалось</w:t>
        </w:r>
      </w:hyperlink>
      <w:r>
        <w:t xml:space="preserve">, что в центре экологического образования на Воробьёвых горах школьники в возрасте от 5 до 18 лет изучают естественные науки, участвуют в реальных исследованиях и даже готовят эксперименты для космонавтов.</w:t>
      </w:r>
    </w:p>
    <w:p>
      <w:pPr>
        <w:pStyle w:val="BodyText"/>
      </w:pPr>
      <w:r>
        <w:t xml:space="preserve">Фото: Московский дворец пионеров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http://uzao.mos.ru/presscenter/news/detail/12950487.html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950487.html" TargetMode="External" /><Relationship Type="http://schemas.openxmlformats.org/officeDocument/2006/relationships/hyperlink" Id="rId21" Target="https://uzao.aif.ru/news/yunye-ekologi-izucayut-prirodu-i-provodyat-eksperimenty-dlya-kosmosa-v-moskovskom-dvorce-pionerov" TargetMode="External" /><Relationship Type="http://schemas.openxmlformats.org/officeDocument/2006/relationships/hyperlink" Id="rId20" Target="https://vk.com/dvorecpionerov?w=wall-31564922_210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950487.html" TargetMode="External" /><Relationship Type="http://schemas.openxmlformats.org/officeDocument/2006/relationships/hyperlink" Id="rId21" Target="https://uzao.aif.ru/news/yunye-ekologi-izucayut-prirodu-i-provodyat-eksperimenty-dlya-kosmosa-v-moskovskom-dvorce-pionerov" TargetMode="External" /><Relationship Type="http://schemas.openxmlformats.org/officeDocument/2006/relationships/hyperlink" Id="rId20" Target="https://vk.com/dvorecpionerov?w=wall-31564922_210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2025-07-04T10:15:41Z</dcterms:created>
  <dcterms:modified xsi:type="dcterms:W3CDTF">2025-07-04T10:15:41Z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