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7288a4ac8f4b8be3d738e58951a96b756d021"/>
    <w:p>
      <w:pPr>
        <w:pStyle w:val="Heading3"/>
      </w:pPr>
      <w:r>
        <w:t xml:space="preserve">В Гагаринском районе проводят дополнительное озеленение</w:t>
      </w:r>
    </w:p>
    <w:p>
      <w:pPr>
        <w:pStyle w:val="FirstParagraph"/>
      </w:pPr>
      <w:r>
        <w:t xml:space="preserve">24.10.2024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дворовых территориях Гагаринского района активно проводится озеленение. Как сообщает управа на своей странице в «ВКонтакте», высадка деревьев идет по адресам: Ломоносовский проспект, дома 14 и 18, а также на улице Молодежной, дом 4. В это время высаживаются крупномерные деревья, что помогает улучшить экологическую ситуацию и сделать район более зеленым.</w:t>
      </w:r>
    </w:p>
    <w:p>
      <w:pPr>
        <w:pStyle w:val="BodyText"/>
      </w:pPr>
      <w:r>
        <w:t xml:space="preserve">Оптимальный период для посадки деревьев в осенний сезон — это конец сентября, октябрь и начало ноября, особенно при сохранении теплых погодных условий. В управе также отметили, что в будущем планируется высадка кустарников, что дополнит усилия по озеленению и благоустройству района.</w:t>
      </w:r>
    </w:p>
    <w:p>
      <w:pPr>
        <w:pStyle w:val="BodyText"/>
      </w:pPr>
      <w:r>
        <w:t xml:space="preserve">Фото: управа Гагаринского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http://uzao.mos.ru/presscenter/news/detail/12628443.html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28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28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2025-08-06T15:30:04Z</dcterms:created>
  <dcterms:modified xsi:type="dcterms:W3CDTF">2025-08-06T15:30:04Z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