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ed2dceb78b88d980685f5fca8c597c416331f"/>
    <w:p>
      <w:pPr>
        <w:pStyle w:val="Heading3"/>
      </w:pPr>
      <w:r>
        <w:t xml:space="preserve">Длина веломаршрута, проходящего через территорию ЮЗАО, превысила 100 км</w:t>
      </w:r>
    </w:p>
    <w:p>
      <w:pPr>
        <w:pStyle w:val="FirstParagraph"/>
      </w:pPr>
      <w:r>
        <w:t xml:space="preserve">08.10.2024</w:t>
      </w:r>
    </w:p>
    <w:p>
      <w:pPr>
        <w:pStyle w:val="BodyText"/>
      </w:pPr>
      <w:r>
        <w:rPr>
          <w:bCs/>
          <w:b/>
        </w:rPr>
        <w:t xml:space="preserve">Речь идет о веломаршруте «Зеленое кольцо», протяженность которого достигла 107 километров.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столичного Дептранса.</w:t>
      </w:r>
    </w:p>
    <w:p>
      <w:pPr>
        <w:pStyle w:val="BodyText"/>
      </w:pPr>
      <w:r>
        <w:t xml:space="preserve">Маршрут в форме кольца связал зеленые территории столицы, а также станции подземки, МЦК и МЦД. В частности, путь проходит через Битцевский лес. На маршруте установили более сотни элементов навигации и создали 300 велопарковок. Кроме того, было размещено 60 станций «Велобайка».</w:t>
      </w:r>
    </w:p>
    <w:p>
      <w:pPr>
        <w:pStyle w:val="BodyText"/>
      </w:pPr>
      <w:r>
        <w:t xml:space="preserve">Как отметил заммэра столицы по вопросам транспорта Максим Ликсутов, в столице продолжается работа по вводу новой велоинфраструктуры. Маршрут «Зеленое кольцо» охватывает 24 парка и станции рельсового каркаса. Благодаря этому повышается транспортная доступность, а также создаются условия для отдыха.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http://uzao.mos.ru/presscenter/news/detail/12602686.html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02686.html" TargetMode="External" /><Relationship Type="http://schemas.openxmlformats.org/officeDocument/2006/relationships/hyperlink" Id="rId20" Target="https://t.me/DtR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02686.html" TargetMode="External" /><Relationship Type="http://schemas.openxmlformats.org/officeDocument/2006/relationships/hyperlink" Id="rId20" Target="https://t.me/DtR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2025-03-11T05:00:41Z</dcterms:created>
  <dcterms:modified xsi:type="dcterms:W3CDTF">2025-03-11T05:00:41Z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