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7e3be9b89d7058cac3fd97cb97f99529d212f"/>
    <w:p>
      <w:pPr>
        <w:pStyle w:val="Heading3"/>
      </w:pPr>
      <w:r>
        <w:t xml:space="preserve">В Дарвиновском музее откроют выставку о проявлениях интеллекта у животных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bCs/>
          <w:b/>
        </w:rPr>
        <w:t xml:space="preserve">Экспозицию «Эволюция сложных органов. Мозг» можно будет увидеть с 5 октября до 15 декабря в выставочном зале на третьем этаже.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Государственного Дарвиновского музея.</w:t>
      </w:r>
    </w:p>
    <w:p>
      <w:pPr>
        <w:pStyle w:val="BodyText"/>
      </w:pPr>
      <w:r>
        <w:t xml:space="preserve">Посетители выставки узнают, как выглядит и работает мозг животных. Также можно будет ознакомиться со строением мозга пернатых и млекопитающих, сравнить размеры этого органа у филина и кошки, человека и дельфина. Кроме того, станет понятно, есть ли мозг у медузы и дождевого червя, как он развивался в ходе эволюции, почему крупный мозг – не показатель высокого интеллекта. Разобраться в этих непростых вопросах поможет уникальная научная коллекция.</w:t>
      </w:r>
    </w:p>
    <w:p>
      <w:pPr>
        <w:pStyle w:val="BodyText"/>
      </w:pPr>
      <w:r>
        <w:t xml:space="preserve">А еще на выставке собраны различные примеры проявления интеллекта у животных. Это, к примеру, уникальная история попугая Алекса, усвоившего значения десятков слов. Также гости узнают о любопытных экспериментах с катающимися на ледянках воронах, отвинчивающими крышки банок осьминогами, смотрящимися в зеркало муравьями.</w:t>
      </w:r>
    </w:p>
    <w:p>
      <w:pPr>
        <w:pStyle w:val="BodyText"/>
      </w:pPr>
      <w:r>
        <w:t xml:space="preserve">Фото: darwinmuseum.ru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http://uzao.mos.ru/presscenter/news/detail/12589686.html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9686.html" TargetMode="External" /><Relationship Type="http://schemas.openxmlformats.org/officeDocument/2006/relationships/hyperlink" Id="rId20" Target="https://www.darwinmuseum.ru/projects/exhibition/evolyuciya-slozhnyh-organov-moz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89686.html" TargetMode="External" /><Relationship Type="http://schemas.openxmlformats.org/officeDocument/2006/relationships/hyperlink" Id="rId20" Target="https://www.darwinmuseum.ru/projects/exhibition/evolyuciya-slozhnyh-organov-moz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2025-03-05T06:39:49Z</dcterms:created>
  <dcterms:modified xsi:type="dcterms:W3CDTF">2025-03-05T06:39:49Z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