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871e4e31265d0d4febf99c83bb9e3b8a0af2b91"/>
    <w:p>
      <w:pPr>
        <w:pStyle w:val="Heading3"/>
      </w:pPr>
      <w:r>
        <w:t xml:space="preserve">До конца сентября в ЮЗАО продлятся занятия в самокат-школах</w:t>
      </w:r>
    </w:p>
    <w:p>
      <w:pPr>
        <w:pStyle w:val="FirstParagraph"/>
      </w:pPr>
      <w:r>
        <w:t xml:space="preserve">12.09.2024</w:t>
      </w:r>
    </w:p>
    <w:p>
      <w:pPr>
        <w:pStyle w:val="BodyText"/>
      </w:pPr>
      <w:r>
        <w:rPr>
          <w:bCs/>
          <w:b/>
        </w:rPr>
        <w:t xml:space="preserve">Весь сентябрь столичные самокат-школы будут работать с понедельника по субботу,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официальном сайте мэра Москвы. Площадки открыты с 16.30 до 18.30 для посетителей от шести лет.</w:t>
      </w:r>
    </w:p>
    <w:p>
      <w:pPr>
        <w:pStyle w:val="BodyText"/>
      </w:pPr>
      <w:r>
        <w:t xml:space="preserve">В ЮЗАО самокат-школы действуют в локациях скейт-парков по адресам: Профсоюзная ул., вл. 41 и ул. Адмирала Руднева, вл. 8. Здесь, на площадках «Московских сезонов», горожане могут бесплатно освоить азы катания, а также научиться выполнять сложные элементы.</w:t>
      </w:r>
    </w:p>
    <w:p>
      <w:pPr>
        <w:pStyle w:val="BodyText"/>
      </w:pPr>
      <w:r>
        <w:t xml:space="preserve">В самокат-школах работают профессиональные спортсмены и опытные тренеры. Они занимаются с участниками любого уровня подготовки. В случае дождя скейт-парки закрывается для посетителей, пока зона катания не просохнет.</w:t>
      </w:r>
    </w:p>
    <w:p>
      <w:pPr>
        <w:pStyle w:val="BodyText"/>
      </w:pPr>
      <w:r>
        <w:t xml:space="preserve">Зарегистрироваться для участия в тренировках можно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Фото: Александр Вдовенко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http://uzao.mos.ru/presscenter/news/detail/12563428.html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563428.html" TargetMode="External" /><Relationship Type="http://schemas.openxmlformats.org/officeDocument/2006/relationships/hyperlink" Id="rId21" Target="https://moscowseasons.com/event/skejt-parki-samokat-skola-i-rollerdrom-adresa-registracia-i-pravila-posesenia-sezona-2024/" TargetMode="External" /><Relationship Type="http://schemas.openxmlformats.org/officeDocument/2006/relationships/hyperlink" Id="rId20" Target="https://www.mos.ru/news/item/143911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563428.html" TargetMode="External" /><Relationship Type="http://schemas.openxmlformats.org/officeDocument/2006/relationships/hyperlink" Id="rId21" Target="https://moscowseasons.com/event/skejt-parki-samokat-skola-i-rollerdrom-adresa-registracia-i-pravila-posesenia-sezona-2024/" TargetMode="External" /><Relationship Type="http://schemas.openxmlformats.org/officeDocument/2006/relationships/hyperlink" Id="rId20" Target="https://www.mos.ru/news/item/143911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2025-04-12T10:21:12Z</dcterms:created>
  <dcterms:modified xsi:type="dcterms:W3CDTF">2025-04-12T10:21:12Z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