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b178801f2810b4a13178b40d3d02e13fbfdfd"/>
    <w:p>
      <w:pPr>
        <w:pStyle w:val="Heading3"/>
      </w:pPr>
      <w:r>
        <w:t xml:space="preserve">Ребенка со сломанным из-за приступа эпилепсии позвоночником спасли врачи РДКБ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Хирургам удалось предотвратить сдавление спинного мозга и утрату двигательных функций,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Российской детской клинической больницы.</w:t>
      </w:r>
    </w:p>
    <w:p>
      <w:pPr>
        <w:pStyle w:val="BodyText"/>
      </w:pPr>
      <w:r>
        <w:t xml:space="preserve">Врачи РДКБ успешно провели операцию на позвоночнике 15-летнему подростку, пострадавшему в результате тяжелых эпилептических приступов. Отмечается, что мальчик страдал формой эпилепсии, плохо поддающейся лекарственному контролю, с рождения. Несмотря на то, что родители юного пациента обращались в зарубежные и отечественные клиники, подобрать эффективное лечение не удавалось.</w:t>
      </w:r>
    </w:p>
    <w:p>
      <w:pPr>
        <w:pStyle w:val="BodyText"/>
      </w:pPr>
      <w:r>
        <w:t xml:space="preserve">В феврале состояние ребенка ухудшилось - в спине и ногах появились сильные боли и слабость. Мальчика госпитализировали в тяжелом состоянии с судорожными приступами, которые следовали один за другим. Кроме того, он не приходил в сознание. Проведенные в больнице обследования позволили выявить переломы позвонков. Врачам удалось остановить судороги и провести операцию. Как отметил хирург-вертебролог отделения травматологии и ортопедии РДКБ Андрей Пантелеев, переломы могло вызвать мощное мышечное сокращение в ходе судорожного приступа. Это редкий случай, ранее не описанный в мировой медицинской литературе.</w:t>
      </w:r>
    </w:p>
    <w:p>
      <w:pPr>
        <w:pStyle w:val="BodyText"/>
      </w:pPr>
      <w:r>
        <w:t xml:space="preserve">После операции ребенок продолжил проходить лечение в нейрохирургическом отделении. Кроме того, медики подобрали эффективную схему противосудорожной терапии. Также было отмечено успешное заживление позвоночника.</w:t>
      </w:r>
    </w:p>
    <w:p>
      <w:pPr>
        <w:pStyle w:val="BodyText"/>
      </w:pPr>
      <w:r>
        <w:t xml:space="preserve">В настоящее время пациент может ходить самостоятельно, к нему вернулись утраченные навыки, а также повысилась успеваемость. Подросток продолжает наблюдаться в РДКБ.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http://uzao.mos.ru/presscenter/news/detail/12561312.html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61312.html" TargetMode="External" /><Relationship Type="http://schemas.openxmlformats.org/officeDocument/2006/relationships/hyperlink" Id="rId20" Target="https://rdkb.ru/about/news/vrachi-rdkb-spasli-rebenka-slomavshego-pozvonochnik-vo-vremya-tyazhelogo-pristupa-epilepsi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61312.html" TargetMode="External" /><Relationship Type="http://schemas.openxmlformats.org/officeDocument/2006/relationships/hyperlink" Id="rId20" Target="https://rdkb.ru/about/news/vrachi-rdkb-spasli-rebenka-slomavshego-pozvonochnik-vo-vremya-tyazhelogo-pristupa-epilepsi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2024-11-28T11:09:18Z</dcterms:created>
  <dcterms:modified xsi:type="dcterms:W3CDTF">2024-11-28T11:09:18Z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