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56ff39a5178930b1100bdf90710078c4b73611"/>
    <w:p>
      <w:pPr>
        <w:pStyle w:val="Heading3"/>
      </w:pPr>
      <w:r>
        <w:t xml:space="preserve">В голосовании на «Активном гражданине» в номинации «Историческое наследие» участвует кинотеатр «Салют»</w:t>
      </w:r>
    </w:p>
    <w:p>
      <w:pPr>
        <w:pStyle w:val="FirstParagraph"/>
      </w:pPr>
      <w:r>
        <w:t xml:space="preserve">06.08.2024</w:t>
      </w:r>
    </w:p>
    <w:p>
      <w:pPr>
        <w:pStyle w:val="BodyText"/>
      </w:pPr>
      <w:r>
        <w:t xml:space="preserve">06.08.2024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Впервые в столице проходит конкурс «Москва — город кино: лучший кинотеатр», приуроченный к Московской международной неделе кино. Его организовал Департамент культуры Москвы.</w:t>
      </w:r>
    </w:p>
    <w:p>
      <w:pPr>
        <w:pStyle w:val="BodyText"/>
      </w:pPr>
      <w:r>
        <w:t xml:space="preserve">В конкурсе, который проводится в проекте «Активный гражданин», представили пять номинаций, в одной из которых – «</w:t>
      </w:r>
      <w:hyperlink r:id="rId20">
        <w:r>
          <w:rPr>
            <w:rStyle w:val="Hyperlink"/>
          </w:rPr>
          <w:t xml:space="preserve">Историческое наследие</w:t>
        </w:r>
      </w:hyperlink>
      <w:r>
        <w:t xml:space="preserve">» – участвует расположенный в ЮЗАО кинотеатр «Салют» (ул. Кедрова, д. 14, к. 3). Участникам предлагают ответить на вопрос «</w:t>
      </w:r>
      <w:hyperlink r:id="rId21">
        <w:r>
          <w:rPr>
            <w:rStyle w:val="Hyperlink"/>
          </w:rPr>
          <w:t xml:space="preserve">Какой кинотеатр можно назвать главным историческим наследием Москвы?</w:t>
        </w:r>
      </w:hyperlink>
      <w:r>
        <w:t xml:space="preserve">».</w:t>
      </w:r>
    </w:p>
    <w:p>
      <w:pPr>
        <w:pStyle w:val="BodyText"/>
      </w:pPr>
      <w:r>
        <w:t xml:space="preserve">Кинотеатр «Москино Салют» был открыт в Академическом районе в 1953 году. Здесь есть два кинозала по 90 мест и кинопроектор для показа фильмов с пленки 35 мм. В прокате — современные фильмы, артхаусные киноленты и просмотры «Театра в кино». Кроме того, у зрителей есть возможность посетить бесплатные кинопоказы и заседания киноклубов.</w:t>
      </w:r>
    </w:p>
    <w:p>
      <w:pPr>
        <w:pStyle w:val="BodyText"/>
      </w:pPr>
      <w:r>
        <w:t xml:space="preserve">Отмечается, что киноплощадки для финального голосования определило экспертное жюри. А победителей предлагают выбрать активным гражданам.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http://uzao.mos.ru/presscenter/news/detail/12507518.html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07518.html" TargetMode="External" /><Relationship Type="http://schemas.openxmlformats.org/officeDocument/2006/relationships/hyperlink" Id="rId20" Target="https://ag.mos.ru/polls/16171" TargetMode="External" /><Relationship Type="http://schemas.openxmlformats.org/officeDocument/2006/relationships/hyperlink" Id="rId21" Target="https://ag.mos.ru/polls/16171/details?question=52054&amp;tab=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07518.html" TargetMode="External" /><Relationship Type="http://schemas.openxmlformats.org/officeDocument/2006/relationships/hyperlink" Id="rId20" Target="https://ag.mos.ru/polls/16171" TargetMode="External" /><Relationship Type="http://schemas.openxmlformats.org/officeDocument/2006/relationships/hyperlink" Id="rId21" Target="https://ag.mos.ru/polls/16171/details?question=52054&amp;tab=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2025-02-16T01:30:52Z</dcterms:created>
  <dcterms:modified xsi:type="dcterms:W3CDTF">2025-02-16T01:30:52Z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