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37533e206e20b42267e688315434fc3060651"/>
    <w:p>
      <w:pPr>
        <w:pStyle w:val="Heading3"/>
      </w:pPr>
      <w:r>
        <w:t xml:space="preserve">Жители ЮЗАО могут примерить образ волонтёра на площадке форума-фестиваля «Территория будущего. Москва 2030»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01.08.2024</w:t>
      </w:r>
    </w:p>
    <w:p>
      <w:pPr>
        <w:pStyle w:val="BodyText"/>
      </w:pPr>
      <w:r>
        <w:t xml:space="preserve">В Северном Бутове на площадке форума-фестиваля «Территория будущего. Москва 2030» работает фотостойка с нейросетью «Ты - суперволонтёр!». Программа</w:t>
      </w:r>
      <w:r>
        <w:t xml:space="preserve"> </w:t>
      </w:r>
      <w:hyperlink r:id="rId20">
        <w:r>
          <w:rPr>
            <w:rStyle w:val="Hyperlink"/>
          </w:rPr>
          <w:t xml:space="preserve">создаст</w:t>
        </w:r>
      </w:hyperlink>
      <w:r>
        <w:t xml:space="preserve"> </w:t>
      </w:r>
      <w:r>
        <w:t xml:space="preserve">изображение участника форума, совместив его фото с образом волонтёра. Таким образом, каждый желающий сможет увидеть себя в образе представителя волонтёрского движения. Система предложит несколько направлений деятельности, и гость сможет сделать несколько ярких фотографий и выложить их в сеть. За активность участники форума получат жетон и отрывной номерок.</w:t>
      </w:r>
    </w:p>
    <w:p>
      <w:pPr>
        <w:pStyle w:val="BodyText"/>
      </w:pPr>
      <w:r>
        <w:t xml:space="preserve">Площадка начала работу в первый день августа. Она находится по адресу: бульвар Дмитрия Донского, вл. 11. Форум-фестиваль будет работать до 8 сентября. Стойка находится в шале анимации №1.</w:t>
      </w:r>
    </w:p>
    <w:p>
      <w:pPr>
        <w:pStyle w:val="BodyText"/>
      </w:pPr>
      <w:r>
        <w:t xml:space="preserve">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http://uzao.mos.ru/presscenter/news/detail/12502573.html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73.html" TargetMode="External" /><Relationship Type="http://schemas.openxmlformats.org/officeDocument/2006/relationships/hyperlink" Id="rId20" Target="https://www.mos.ru/news/item/1418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73.html" TargetMode="External" /><Relationship Type="http://schemas.openxmlformats.org/officeDocument/2006/relationships/hyperlink" Id="rId20" Target="https://www.mos.ru/news/item/1418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2025-02-05T07:05:17Z</dcterms:created>
  <dcterms:modified xsi:type="dcterms:W3CDTF">2025-02-05T07:05:17Z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