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722e8bfc67387254e2c89ee8b6ebba4c484df3"/>
    <w:p>
      <w:pPr>
        <w:pStyle w:val="Heading3"/>
      </w:pPr>
      <w:r>
        <w:t xml:space="preserve">Тренировка по ушу пройдёт в парке «Зюзино» в рамках фестиваля «Лето в Москве. Все на улицу!»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t xml:space="preserve">25.07.2024</w:t>
      </w:r>
    </w:p>
    <w:p>
      <w:pPr>
        <w:pStyle w:val="BodyText"/>
      </w:pPr>
      <w:r>
        <w:t xml:space="preserve">В воскресенье, 28 июля, в парке «Зюзино»</w:t>
      </w:r>
      <w:r>
        <w:t xml:space="preserve"> </w:t>
      </w:r>
      <w:hyperlink r:id="rId20">
        <w:r>
          <w:rPr>
            <w:rStyle w:val="Hyperlink"/>
          </w:rPr>
          <w:t xml:space="preserve">пройдёт</w:t>
        </w:r>
      </w:hyperlink>
      <w:r>
        <w:t xml:space="preserve"> </w:t>
      </w:r>
      <w:r>
        <w:t xml:space="preserve">тренировка по ушу. Спортивное мероприятие проводится в рамках фестиваля «Лето в Москве. Все на улицу!» и проекта «Мой спортивный район».</w:t>
      </w:r>
    </w:p>
    <w:p>
      <w:pPr>
        <w:pStyle w:val="BodyText"/>
      </w:pPr>
      <w:r>
        <w:t xml:space="preserve">Ушу – вид спорта и боевое искусство, которое направлено на развитие и гармонизацию всего тела. Участники тренировки смогут развить свои силу, ловкость, координацию, чувство равновесия и гибкость. Кроме того, их ознакомят с основными навыками самообороны.</w:t>
      </w:r>
    </w:p>
    <w:p>
      <w:pPr>
        <w:pStyle w:val="BodyText"/>
      </w:pPr>
      <w:r>
        <w:t xml:space="preserve">Начало занятия в 10:00, тренировка продлится около двух часов. Для участия требуется</w:t>
      </w:r>
      <w:r>
        <w:t xml:space="preserve"> </w:t>
      </w:r>
      <w:hyperlink r:id="rId21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r>
        <w:t xml:space="preserve">Напомним, в десяти столичных парках по средам с 19:00 до 20:00 и воскресеньям с 11:00 до 12:00 проводятся спортивные тренировки. Участники проекта «Мой спортивный район» могут бесплатно приобщиться к интересующим их спортивным направлениям.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http://uzao.mos.ru/presscenter/news/detail/12493807.html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493807.html" TargetMode="External" /><Relationship Type="http://schemas.openxmlformats.org/officeDocument/2006/relationships/hyperlink" Id="rId20" Target="https://go.mos.ru/events/45230777/" TargetMode="External" /><Relationship Type="http://schemas.openxmlformats.org/officeDocument/2006/relationships/hyperlink" Id="rId21" Target="https://moysportrayon.sport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493807.html" TargetMode="External" /><Relationship Type="http://schemas.openxmlformats.org/officeDocument/2006/relationships/hyperlink" Id="rId20" Target="https://go.mos.ru/events/45230777/" TargetMode="External" /><Relationship Type="http://schemas.openxmlformats.org/officeDocument/2006/relationships/hyperlink" Id="rId21" Target="https://moysportrayon.sport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2024-12-26T08:39:43Z</dcterms:created>
  <dcterms:modified xsi:type="dcterms:W3CDTF">2024-12-26T08:39:43Z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