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7dbfa81a6ca2d9e1e2ddd9dfdd5aabce5cf7e"/>
    <w:p>
      <w:pPr>
        <w:pStyle w:val="Heading3"/>
      </w:pPr>
      <w:r>
        <w:t xml:space="preserve">Дом 1995 года постройки капитально отремонтируют в Северном Бутове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rPr>
          <w:bCs/>
          <w:b/>
        </w:rPr>
        <w:t xml:space="preserve">16-этажное здание находится по адресу: бульвар Дмитрия Донского, д. 18/4.</w:t>
      </w:r>
    </w:p>
    <w:p>
      <w:pPr>
        <w:pStyle w:val="BodyText"/>
      </w:pPr>
      <w:r>
        <w:t xml:space="preserve">Здесь начали приводить в порядок дом, который был возведен в 1995 году,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телеграм-канале столичного Фонда капремонта. Отмечается, что многоэтажка представляет собой образец первого проекта панельного здания на территории постсоветского пространства. В нем предусмотрены 5-комнатные квартиры.</w:t>
      </w:r>
    </w:p>
    <w:p>
      <w:pPr>
        <w:pStyle w:val="BodyText"/>
      </w:pPr>
      <w:r>
        <w:t xml:space="preserve">В настоящее время в доме начались подготовительные работы. Специалисты расчищают фасад и межпанельные швы. В дальнейшем планируется обработать здание в местах намокания, провести герметизацию швов и окрасить фасад.</w:t>
      </w:r>
    </w:p>
    <w:p>
      <w:pPr>
        <w:pStyle w:val="BodyText"/>
      </w:pPr>
      <w:r>
        <w:t xml:space="preserve">Также будут отремонтированы балконы, входные группы и цоколь. А еще в доме заменят окна.</w:t>
      </w:r>
    </w:p>
    <w:p>
      <w:pPr>
        <w:pStyle w:val="BodyText"/>
      </w:pPr>
      <w:r>
        <w:t xml:space="preserve">Фото: Фонд капремонта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http://uzao.mos.ru/presscenter/news/detail/12453662.html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53662.html" TargetMode="External" /><Relationship Type="http://schemas.openxmlformats.org/officeDocument/2006/relationships/hyperlink" Id="rId20" Target="https://t.me/moscow_pro_fkr/17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53662.html" TargetMode="External" /><Relationship Type="http://schemas.openxmlformats.org/officeDocument/2006/relationships/hyperlink" Id="rId20" Target="https://t.me/moscow_pro_fkr/17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2025-08-05T21:26:29Z</dcterms:created>
  <dcterms:modified xsi:type="dcterms:W3CDTF">2025-08-05T21:26:29Z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