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ce18145fc388d65f5db12a539bf05d822aaa11"/>
    <w:p>
      <w:pPr>
        <w:pStyle w:val="Heading3"/>
      </w:pPr>
      <w:r>
        <w:t xml:space="preserve">На фестивальных площадках в ЮЗАО пройдут занятия фитнесом пройдут в рамках проекта «Мой спортивный район»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rPr>
          <w:bCs/>
          <w:b/>
        </w:rPr>
        <w:t xml:space="preserve">Жители округа могут присоединиться к бесплатным уличным тренировкам в четверг, 20 июня.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фестиваля «Лето в Москве. Все на улицу!».</w:t>
      </w:r>
    </w:p>
    <w:p>
      <w:pPr>
        <w:pStyle w:val="BodyText"/>
      </w:pPr>
      <w:r>
        <w:t xml:space="preserve">Фитнес-тренировки проведет в рамках проекта «Мой спортивный район» государственное бюджетное учреждение «Мосгорспорт». Упражнения направлены на укрепление здоровья, совершенствование фигуры, развитие силы, выносливости и скорости. Их можно будет выполнить с 18.00 до 20.00 на площадках по адресам:</w:t>
      </w:r>
    </w:p>
    <w:p>
      <w:pPr>
        <w:pStyle w:val="BodyText"/>
      </w:pPr>
      <w:r>
        <w:t xml:space="preserve">– Новоясеневский проспект, д. 46, стр. 7;</w:t>
      </w:r>
    </w:p>
    <w:p>
      <w:pPr>
        <w:pStyle w:val="BodyText"/>
      </w:pPr>
      <w:r>
        <w:t xml:space="preserve">– ул. Южнобутовская, д. 96 (ландшафтный парк Южное Бутово);</w:t>
      </w:r>
    </w:p>
    <w:p>
      <w:pPr>
        <w:pStyle w:val="BodyText"/>
      </w:pPr>
      <w:r>
        <w:t xml:space="preserve">– ул. Коктебельская, д. 4, корп. 3;</w:t>
      </w:r>
    </w:p>
    <w:p>
      <w:pPr>
        <w:pStyle w:val="BodyText"/>
      </w:pPr>
      <w:r>
        <w:t xml:space="preserve">– ул. Перекопская, д. 34, корп. 2;</w:t>
      </w:r>
    </w:p>
    <w:p>
      <w:pPr>
        <w:pStyle w:val="BodyText"/>
      </w:pPr>
      <w:r>
        <w:t xml:space="preserve">– Воронцовский парк (зона фитнеса);</w:t>
      </w:r>
    </w:p>
    <w:p>
      <w:pPr>
        <w:pStyle w:val="BodyText"/>
      </w:pPr>
      <w:r>
        <w:t xml:space="preserve">– ул. Академика Виноградова, д. 12 (ландшафтный заказник «Теплый Стан»).</w:t>
      </w:r>
    </w:p>
    <w:p>
      <w:pPr>
        <w:pStyle w:val="BodyText"/>
      </w:pPr>
      <w:r>
        <w:t xml:space="preserve">Проект «Мой спортивный район» представляет собой бесплатные тренировки для любителей спорта. Занятия проходят круглый год и меняются в зависимости от сезона. Для участия необходимо зарегистрироваться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Александр Вдовенко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http://uzao.mos.ru/presscenter/news/detail/12431902.html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431902.html" TargetMode="External" /><Relationship Type="http://schemas.openxmlformats.org/officeDocument/2006/relationships/hyperlink" Id="rId20" Target="https://go.mos.ru/events/?date=%5B%222024-06-20%22%2C%222024-06-20%22%5D&amp;district=%5B%224500%22%5D&amp;page=3" TargetMode="External" /><Relationship Type="http://schemas.openxmlformats.org/officeDocument/2006/relationships/hyperlink" Id="rId21" Target="https://moysportrayon.sport.mosc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431902.html" TargetMode="External" /><Relationship Type="http://schemas.openxmlformats.org/officeDocument/2006/relationships/hyperlink" Id="rId20" Target="https://go.mos.ru/events/?date=%5B%222024-06-20%22%2C%222024-06-20%22%5D&amp;district=%5B%224500%22%5D&amp;page=3" TargetMode="External" /><Relationship Type="http://schemas.openxmlformats.org/officeDocument/2006/relationships/hyperlink" Id="rId21" Target="https://moysportrayon.sport.mosc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2025-02-21T20:54:58Z</dcterms:created>
  <dcterms:modified xsi:type="dcterms:W3CDTF">2025-02-21T20:54:58Z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